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A84EF" w14:textId="77777777" w:rsidR="002D5D75" w:rsidRPr="002D5D75" w:rsidRDefault="002D5D75" w:rsidP="002D5D75">
      <w:pPr>
        <w:spacing w:line="240" w:lineRule="auto"/>
        <w:rPr>
          <w:rFonts w:asciiTheme="majorHAnsi" w:eastAsiaTheme="majorEastAsia" w:hAnsiTheme="majorHAnsi" w:cstheme="majorHAnsi"/>
          <w:bCs/>
          <w:color w:val="CF0A2C" w:themeColor="accent1"/>
          <w:sz w:val="48"/>
          <w:szCs w:val="48"/>
        </w:rPr>
      </w:pPr>
      <w:r w:rsidRPr="002D5D75">
        <w:rPr>
          <w:rFonts w:asciiTheme="majorHAnsi" w:eastAsiaTheme="majorEastAsia" w:hAnsiTheme="majorHAnsi" w:cstheme="majorHAnsi"/>
          <w:bCs/>
          <w:color w:val="CF0A2C" w:themeColor="accent1"/>
          <w:sz w:val="48"/>
          <w:szCs w:val="48"/>
        </w:rPr>
        <w:t xml:space="preserve">Climate-Smart Agriculture Program </w:t>
      </w:r>
    </w:p>
    <w:p w14:paraId="774363A6" w14:textId="276B9685" w:rsidR="002D5D75" w:rsidRDefault="002D5D75" w:rsidP="002D5D75">
      <w:pPr>
        <w:numPr>
          <w:ilvl w:val="1"/>
          <w:numId w:val="0"/>
        </w:numPr>
        <w:pBdr>
          <w:bottom w:val="single" w:sz="4" w:space="14" w:color="000000" w:themeColor="text1"/>
        </w:pBdr>
        <w:spacing w:before="120" w:line="240" w:lineRule="auto"/>
        <w:rPr>
          <w:rFonts w:asciiTheme="majorHAnsi" w:eastAsiaTheme="majorEastAsia" w:hAnsiTheme="majorHAnsi" w:cstheme="majorHAnsi"/>
          <w:bCs/>
          <w:color w:val="CF0A2C" w:themeColor="accent1"/>
          <w:sz w:val="48"/>
          <w:szCs w:val="48"/>
        </w:rPr>
      </w:pPr>
      <w:r w:rsidRPr="002D5D75">
        <w:rPr>
          <w:rFonts w:asciiTheme="majorHAnsi" w:eastAsiaTheme="majorEastAsia" w:hAnsiTheme="majorHAnsi" w:cstheme="majorHAnsi"/>
          <w:bCs/>
          <w:color w:val="CF0A2C" w:themeColor="accent1"/>
          <w:sz w:val="48"/>
          <w:szCs w:val="48"/>
        </w:rPr>
        <w:t>Capacity Building Grants Round 1</w:t>
      </w:r>
    </w:p>
    <w:p w14:paraId="4CD7381D" w14:textId="17386289" w:rsidR="00A72242" w:rsidRPr="00F85F98" w:rsidRDefault="009D4CB6" w:rsidP="002D5D75">
      <w:pPr>
        <w:numPr>
          <w:ilvl w:val="1"/>
          <w:numId w:val="0"/>
        </w:numPr>
        <w:pBdr>
          <w:bottom w:val="single" w:sz="4" w:space="14" w:color="000000" w:themeColor="text1"/>
        </w:pBdr>
        <w:spacing w:before="120" w:line="240" w:lineRule="auto"/>
        <w:rPr>
          <w:rFonts w:asciiTheme="majorHAnsi" w:eastAsiaTheme="majorEastAsia" w:hAnsiTheme="majorHAnsi" w:cstheme="majorBidi"/>
          <w:iCs/>
          <w:sz w:val="30"/>
          <w:szCs w:val="24"/>
        </w:rPr>
      </w:pPr>
      <w:r>
        <w:rPr>
          <w:rFonts w:asciiTheme="majorHAnsi" w:eastAsiaTheme="majorEastAsia" w:hAnsiTheme="majorHAnsi" w:cstheme="majorBidi"/>
          <w:iCs/>
          <w:sz w:val="30"/>
          <w:szCs w:val="24"/>
        </w:rPr>
        <w:t>Feedback for applicants</w:t>
      </w:r>
    </w:p>
    <w:p w14:paraId="7790850D" w14:textId="2B014E5B" w:rsidR="00A72242" w:rsidRDefault="00A72242" w:rsidP="001827C4">
      <w:pPr>
        <w:pStyle w:val="BodyText"/>
        <w:rPr>
          <w:color w:val="auto"/>
        </w:rPr>
      </w:pPr>
      <w:r w:rsidRPr="002D5D75">
        <w:rPr>
          <w:color w:val="auto"/>
        </w:rPr>
        <w:t xml:space="preserve">The </w:t>
      </w:r>
      <w:r w:rsidR="002C30F2" w:rsidRPr="002D5D75">
        <w:t>Department of Agriculture, Fisheries and Forestry</w:t>
      </w:r>
      <w:r w:rsidR="002C30F2" w:rsidRPr="002D5D75">
        <w:rPr>
          <w:color w:val="auto"/>
        </w:rPr>
        <w:t xml:space="preserve"> </w:t>
      </w:r>
      <w:r w:rsidR="00517BA3" w:rsidRPr="002D5D75">
        <w:rPr>
          <w:color w:val="auto"/>
        </w:rPr>
        <w:t>(the</w:t>
      </w:r>
      <w:r w:rsidR="00517BA3">
        <w:rPr>
          <w:color w:val="auto"/>
        </w:rPr>
        <w:t xml:space="preserve"> department) has provided the following general f</w:t>
      </w:r>
      <w:r w:rsidRPr="00854ACD">
        <w:rPr>
          <w:color w:val="auto"/>
        </w:rPr>
        <w:t xml:space="preserve">eedback for applicants of the </w:t>
      </w:r>
      <w:r w:rsidR="002C30F2">
        <w:t xml:space="preserve">Climate-Smart Agriculture Program Capacity Building Grants Round 1 </w:t>
      </w:r>
      <w:r w:rsidRPr="00854ACD">
        <w:rPr>
          <w:color w:val="auto"/>
        </w:rPr>
        <w:t>grant opportunity.</w:t>
      </w:r>
    </w:p>
    <w:p w14:paraId="5C0DE5A6" w14:textId="0456B7D6" w:rsidR="00B26492" w:rsidRPr="00B26492" w:rsidRDefault="00B26492" w:rsidP="001827C4">
      <w:pPr>
        <w:pStyle w:val="BodyText"/>
      </w:pPr>
      <w:r>
        <w:t xml:space="preserve">Assessment of applications was in accordance </w:t>
      </w:r>
      <w:r w:rsidR="004A0D82">
        <w:t xml:space="preserve">with </w:t>
      </w:r>
      <w:r>
        <w:t xml:space="preserve">the procedure detailed in the </w:t>
      </w:r>
      <w:r w:rsidR="00073D83">
        <w:t>G</w:t>
      </w:r>
      <w:r>
        <w:t xml:space="preserve">rant </w:t>
      </w:r>
      <w:r w:rsidR="00073D83">
        <w:t>O</w:t>
      </w:r>
      <w:r>
        <w:t xml:space="preserve">pportunity </w:t>
      </w:r>
      <w:r w:rsidR="00073D83">
        <w:t>G</w:t>
      </w:r>
      <w:r>
        <w:t>uidelines and outlined in the selection process below.</w:t>
      </w:r>
    </w:p>
    <w:p w14:paraId="7E4D3FBA" w14:textId="77777777" w:rsidR="00A72242" w:rsidRPr="00175236" w:rsidRDefault="00A72242" w:rsidP="00175236">
      <w:pPr>
        <w:pStyle w:val="Heading2"/>
        <w:spacing w:before="240"/>
        <w:rPr>
          <w:b w:val="0"/>
          <w:color w:val="C00000"/>
          <w:sz w:val="36"/>
          <w:szCs w:val="36"/>
        </w:rPr>
      </w:pPr>
      <w:r w:rsidRPr="00175236">
        <w:rPr>
          <w:b w:val="0"/>
          <w:color w:val="C00000"/>
          <w:sz w:val="36"/>
          <w:szCs w:val="36"/>
        </w:rPr>
        <w:t>Overview</w:t>
      </w:r>
    </w:p>
    <w:p w14:paraId="7492B415" w14:textId="0DD731D6" w:rsidR="00A72242" w:rsidRPr="001827C4" w:rsidRDefault="00A72242" w:rsidP="001827C4">
      <w:pPr>
        <w:pStyle w:val="BodyText"/>
      </w:pPr>
      <w:r w:rsidRPr="001827C4">
        <w:t xml:space="preserve">The application </w:t>
      </w:r>
      <w:r w:rsidR="00B26492" w:rsidRPr="001827C4">
        <w:t xml:space="preserve">submission </w:t>
      </w:r>
      <w:r w:rsidRPr="001827C4">
        <w:t xml:space="preserve">period opened on </w:t>
      </w:r>
      <w:r w:rsidR="002C30F2" w:rsidRPr="001827C4">
        <w:t xml:space="preserve">22 February 2024 </w:t>
      </w:r>
      <w:r w:rsidRPr="001827C4">
        <w:t xml:space="preserve">and closed on </w:t>
      </w:r>
      <w:r w:rsidR="002C30F2" w:rsidRPr="001827C4">
        <w:t>28 March 2024.</w:t>
      </w:r>
    </w:p>
    <w:p w14:paraId="40FCC5CB" w14:textId="139F8ED9" w:rsidR="0008737F" w:rsidRPr="004A0D82" w:rsidRDefault="00714B2B" w:rsidP="0008737F">
      <w:pPr>
        <w:pStyle w:val="BodyText"/>
      </w:pPr>
      <w:r w:rsidRPr="004A0D82">
        <w:t>The</w:t>
      </w:r>
      <w:r w:rsidR="0008737F" w:rsidRPr="004A0D82">
        <w:t xml:space="preserve"> Climate-Smart Agriculture Program will support Australia’s agriculture sector to drive climate-smart, sustainable growth, and protect Australia’s natural capital by funding best practice sustainable agriculture and natural resource management activities</w:t>
      </w:r>
      <w:r w:rsidR="00CE5898" w:rsidRPr="004A0D82">
        <w:t xml:space="preserve"> </w:t>
      </w:r>
      <w:r w:rsidR="00443F93" w:rsidRPr="004A0D82">
        <w:t>through</w:t>
      </w:r>
      <w:r w:rsidR="00AC4CB7" w:rsidRPr="004A0D82">
        <w:t xml:space="preserve"> multiple investment streams.</w:t>
      </w:r>
    </w:p>
    <w:p w14:paraId="3C3CCAF9" w14:textId="5A00777A" w:rsidR="0008737F" w:rsidRPr="004A0D82" w:rsidRDefault="0008737F" w:rsidP="0008737F">
      <w:pPr>
        <w:pStyle w:val="BodyText"/>
      </w:pPr>
      <w:r w:rsidRPr="004A0D82">
        <w:t>The intended outcomes are to drive agricultural productivity, competitiveness, and sustainability by supporting farmers and the agricultural sector to:</w:t>
      </w:r>
    </w:p>
    <w:p w14:paraId="03437E37" w14:textId="77777777" w:rsidR="0008737F" w:rsidRPr="004A0D82" w:rsidRDefault="0008737F" w:rsidP="0008737F">
      <w:pPr>
        <w:pStyle w:val="BodyText"/>
        <w:numPr>
          <w:ilvl w:val="0"/>
          <w:numId w:val="34"/>
        </w:numPr>
      </w:pPr>
      <w:r w:rsidRPr="004A0D82">
        <w:t>adopt climate-smart practices that reduce emissions and build resilience to climate change</w:t>
      </w:r>
    </w:p>
    <w:p w14:paraId="4F4DA998" w14:textId="77777777" w:rsidR="0008737F" w:rsidRPr="004A0D82" w:rsidRDefault="0008737F" w:rsidP="0008737F">
      <w:pPr>
        <w:pStyle w:val="BodyText"/>
        <w:numPr>
          <w:ilvl w:val="0"/>
          <w:numId w:val="34"/>
        </w:numPr>
      </w:pPr>
      <w:r w:rsidRPr="004A0D82">
        <w:t>understand and benefit from participation in carbon and biodiversity markets</w:t>
      </w:r>
    </w:p>
    <w:p w14:paraId="71700D1A" w14:textId="77777777" w:rsidR="0008737F" w:rsidRPr="004A0D82" w:rsidRDefault="0008737F" w:rsidP="0008737F">
      <w:pPr>
        <w:pStyle w:val="BodyText"/>
        <w:numPr>
          <w:ilvl w:val="0"/>
          <w:numId w:val="34"/>
        </w:numPr>
      </w:pPr>
      <w:r w:rsidRPr="004A0D82">
        <w:t>apply natural resource management practices that improve soil health and protect natural capital and biodiversity.</w:t>
      </w:r>
    </w:p>
    <w:p w14:paraId="1D79A18B" w14:textId="0DF2B1B2" w:rsidR="001827C4" w:rsidRPr="004A0D82" w:rsidRDefault="00CD0AA6" w:rsidP="001827C4">
      <w:pPr>
        <w:pStyle w:val="BodyText"/>
      </w:pPr>
      <w:r w:rsidRPr="004A0D82">
        <w:t>As part of the Capacity Building investment stream, t</w:t>
      </w:r>
      <w:r w:rsidR="001827C4" w:rsidRPr="004A0D82">
        <w:t>his grant opportunity will support farmers to increase their awareness, knowledge and skills of best practice climate-smart sustainable agriculture approaches. It will also increase the capacity and capability of community, Landcare groups, First Nations groups and organisations, and industry partnerships to assist farmers to adopt climate-smart and sustainable agriculture practices.</w:t>
      </w:r>
    </w:p>
    <w:p w14:paraId="19F60D0A" w14:textId="2F0C07D5" w:rsidR="0057526A" w:rsidRPr="004A0D82" w:rsidRDefault="004F7C30" w:rsidP="001827C4">
      <w:pPr>
        <w:pStyle w:val="BodyText"/>
      </w:pPr>
      <w:r w:rsidRPr="004A0D82">
        <w:t xml:space="preserve">The </w:t>
      </w:r>
      <w:r w:rsidR="00FD2901" w:rsidRPr="004A0D82">
        <w:t xml:space="preserve">grant opportunity </w:t>
      </w:r>
      <w:r w:rsidR="005B4A99" w:rsidRPr="004A0D82">
        <w:t>will contribute to the following Capacity Building grant</w:t>
      </w:r>
      <w:r w:rsidR="00876653" w:rsidRPr="004A0D82">
        <w:t xml:space="preserve"> opportunity outcomes:</w:t>
      </w:r>
    </w:p>
    <w:p w14:paraId="605A3FC7" w14:textId="3E7CFC53" w:rsidR="00BC7E38" w:rsidRPr="004A0D82" w:rsidRDefault="00BC7E38" w:rsidP="00BC7E38">
      <w:pPr>
        <w:pStyle w:val="BodyText"/>
        <w:numPr>
          <w:ilvl w:val="0"/>
          <w:numId w:val="35"/>
        </w:numPr>
      </w:pPr>
      <w:r w:rsidRPr="004A0D82">
        <w:rPr>
          <w:b/>
        </w:rPr>
        <w:t xml:space="preserve">Outcome 1: </w:t>
      </w:r>
      <w:r w:rsidRPr="004A0D82">
        <w:t xml:space="preserve">farmers and </w:t>
      </w:r>
      <w:r w:rsidR="00607E41" w:rsidRPr="004A0D82">
        <w:t xml:space="preserve">land holders have increased awareness, knowledge and </w:t>
      </w:r>
      <w:r w:rsidR="00073EC3" w:rsidRPr="004A0D82">
        <w:t>skills of best practice climate-smart sustainable agriculture approaches.</w:t>
      </w:r>
    </w:p>
    <w:p w14:paraId="3ACC5B1E" w14:textId="7986938A" w:rsidR="00073EC3" w:rsidRPr="004A0D82" w:rsidRDefault="00073EC3" w:rsidP="00BC7E38">
      <w:pPr>
        <w:pStyle w:val="BodyText"/>
        <w:numPr>
          <w:ilvl w:val="0"/>
          <w:numId w:val="35"/>
        </w:numPr>
      </w:pPr>
      <w:r w:rsidRPr="004A0D82">
        <w:rPr>
          <w:b/>
        </w:rPr>
        <w:t>Outcome 2:</w:t>
      </w:r>
      <w:r w:rsidRPr="004A0D82">
        <w:t xml:space="preserve"> community, Landcare groups, First Nations peoples and industry have increased capacity and capability to assist farmers and land holders to adopt climate-smart and sustainable agriculture practices.</w:t>
      </w:r>
    </w:p>
    <w:p w14:paraId="0A4CB7EF" w14:textId="22FCB7E1" w:rsidR="00876653" w:rsidRPr="004A0D82" w:rsidRDefault="00073EC3" w:rsidP="004A0D82">
      <w:pPr>
        <w:pStyle w:val="BodyText"/>
        <w:numPr>
          <w:ilvl w:val="0"/>
          <w:numId w:val="35"/>
        </w:numPr>
      </w:pPr>
      <w:r w:rsidRPr="004A0D82">
        <w:rPr>
          <w:b/>
        </w:rPr>
        <w:t>Outcome 3:</w:t>
      </w:r>
      <w:r w:rsidRPr="004A0D82">
        <w:t xml:space="preserve"> the agriculture sector is utilising proven climate-smart and sustainable agriculture practices, initiatives and information sources to increase adoption at scale.</w:t>
      </w:r>
    </w:p>
    <w:p w14:paraId="40C6D302" w14:textId="6B37E5D5" w:rsidR="00A72242" w:rsidRPr="00175236" w:rsidRDefault="00A72242" w:rsidP="00175236">
      <w:pPr>
        <w:pStyle w:val="Heading2"/>
        <w:spacing w:before="240"/>
        <w:rPr>
          <w:b w:val="0"/>
          <w:color w:val="C00000"/>
          <w:sz w:val="36"/>
          <w:szCs w:val="36"/>
        </w:rPr>
      </w:pPr>
      <w:r w:rsidRPr="00175236">
        <w:rPr>
          <w:b w:val="0"/>
          <w:color w:val="C00000"/>
          <w:sz w:val="36"/>
          <w:szCs w:val="36"/>
        </w:rPr>
        <w:t>Selection Process</w:t>
      </w:r>
    </w:p>
    <w:p w14:paraId="2699CF37" w14:textId="422B6702" w:rsidR="00A72242" w:rsidRPr="00854ACD" w:rsidRDefault="00A72242" w:rsidP="00A72242">
      <w:pPr>
        <w:pStyle w:val="BodyText"/>
        <w:spacing w:after="120"/>
        <w:rPr>
          <w:color w:val="auto"/>
        </w:rPr>
      </w:pPr>
      <w:r>
        <w:t>The Community Grants Hub undertook the</w:t>
      </w:r>
      <w:r w:rsidR="00517BA3">
        <w:t xml:space="preserve"> initial</w:t>
      </w:r>
      <w:r>
        <w:t xml:space="preserve"> screening for organisation eligibility and compliance against th</w:t>
      </w:r>
      <w:r w:rsidR="00517BA3">
        <w:t xml:space="preserve">e requirements outlined in the </w:t>
      </w:r>
      <w:r w:rsidR="00073D83">
        <w:t>G</w:t>
      </w:r>
      <w:r w:rsidR="00517BA3">
        <w:t xml:space="preserve">rant </w:t>
      </w:r>
      <w:r w:rsidR="00073D83">
        <w:t>O</w:t>
      </w:r>
      <w:r w:rsidR="00517BA3">
        <w:t xml:space="preserve">pportunity </w:t>
      </w:r>
      <w:r w:rsidR="00073D83">
        <w:t>G</w:t>
      </w:r>
      <w:r>
        <w:t xml:space="preserve">uidelines. This information </w:t>
      </w:r>
      <w:r>
        <w:lastRenderedPageBreak/>
        <w:t>was provided to</w:t>
      </w:r>
      <w:r w:rsidR="00517BA3">
        <w:t xml:space="preserve"> the department</w:t>
      </w:r>
      <w:r w:rsidR="00B26492">
        <w:t>’</w:t>
      </w:r>
      <w:r w:rsidR="00517BA3">
        <w:t xml:space="preserve">s grant opportunity delegate </w:t>
      </w:r>
      <w:r w:rsidR="00B26492">
        <w:rPr>
          <w:color w:val="auto"/>
        </w:rPr>
        <w:t xml:space="preserve">for </w:t>
      </w:r>
      <w:r w:rsidRPr="00854ACD">
        <w:rPr>
          <w:color w:val="auto"/>
        </w:rPr>
        <w:t>final decision</w:t>
      </w:r>
      <w:r w:rsidR="00B26492">
        <w:rPr>
          <w:color w:val="auto"/>
        </w:rPr>
        <w:t>s</w:t>
      </w:r>
      <w:r w:rsidRPr="00854ACD">
        <w:rPr>
          <w:color w:val="auto"/>
        </w:rPr>
        <w:t xml:space="preserve"> on whether an application </w:t>
      </w:r>
      <w:r w:rsidR="00517BA3">
        <w:rPr>
          <w:color w:val="auto"/>
        </w:rPr>
        <w:t>met the eligibility and</w:t>
      </w:r>
      <w:r w:rsidRPr="00854ACD">
        <w:rPr>
          <w:color w:val="auto"/>
        </w:rPr>
        <w:t xml:space="preserve"> compliance criteria.</w:t>
      </w:r>
    </w:p>
    <w:p w14:paraId="0CE6E6BF" w14:textId="5A7915C3" w:rsidR="00D329FB" w:rsidRDefault="00517BA3" w:rsidP="00A72242">
      <w:pPr>
        <w:spacing w:before="120" w:after="120"/>
        <w:rPr>
          <w:color w:val="auto"/>
        </w:rPr>
      </w:pPr>
      <w:r w:rsidRPr="0DF1CDB0">
        <w:rPr>
          <w:color w:val="auto"/>
        </w:rPr>
        <w:t xml:space="preserve">The department </w:t>
      </w:r>
      <w:r w:rsidR="00A72242" w:rsidRPr="0DF1CDB0">
        <w:rPr>
          <w:color w:val="auto"/>
        </w:rPr>
        <w:t xml:space="preserve">assessed and </w:t>
      </w:r>
      <w:r w:rsidR="00A72242" w:rsidRPr="004A0D82">
        <w:rPr>
          <w:color w:val="auto"/>
        </w:rPr>
        <w:t>considered eligible and compliant applications</w:t>
      </w:r>
      <w:r w:rsidR="00A72242" w:rsidRPr="0DF1CDB0">
        <w:rPr>
          <w:color w:val="auto"/>
        </w:rPr>
        <w:t xml:space="preserve"> through a</w:t>
      </w:r>
      <w:r w:rsidRPr="0DF1CDB0">
        <w:rPr>
          <w:color w:val="auto"/>
        </w:rPr>
        <w:t>n</w:t>
      </w:r>
      <w:r w:rsidR="00A72242" w:rsidRPr="0DF1CDB0">
        <w:rPr>
          <w:color w:val="auto"/>
        </w:rPr>
        <w:t xml:space="preserve"> </w:t>
      </w:r>
      <w:r w:rsidR="00E37DC8" w:rsidRPr="0DF1CDB0">
        <w:rPr>
          <w:color w:val="auto"/>
        </w:rPr>
        <w:t>o</w:t>
      </w:r>
      <w:r w:rsidR="00AC63D2" w:rsidRPr="0DF1CDB0">
        <w:rPr>
          <w:color w:val="auto"/>
        </w:rPr>
        <w:t xml:space="preserve">pen </w:t>
      </w:r>
      <w:r w:rsidR="00E37DC8" w:rsidRPr="0DF1CDB0">
        <w:rPr>
          <w:color w:val="auto"/>
        </w:rPr>
        <w:t>c</w:t>
      </w:r>
      <w:r w:rsidR="00A72242" w:rsidRPr="0DF1CDB0">
        <w:rPr>
          <w:color w:val="auto"/>
        </w:rPr>
        <w:t>ompetitive</w:t>
      </w:r>
      <w:r w:rsidR="006D4BF4" w:rsidRPr="0DF1CDB0">
        <w:rPr>
          <w:color w:val="auto"/>
        </w:rPr>
        <w:t xml:space="preserve"> </w:t>
      </w:r>
      <w:r w:rsidRPr="0DF1CDB0">
        <w:rPr>
          <w:color w:val="auto"/>
        </w:rPr>
        <w:t>grant process.</w:t>
      </w:r>
    </w:p>
    <w:p w14:paraId="4E30BF44" w14:textId="7244BD91" w:rsidR="00110E81" w:rsidRDefault="00517BA3" w:rsidP="00A72242">
      <w:pPr>
        <w:spacing w:before="120" w:after="120"/>
        <w:rPr>
          <w:color w:val="auto"/>
        </w:rPr>
      </w:pPr>
      <w:r w:rsidRPr="0DF1CDB0">
        <w:rPr>
          <w:color w:val="auto"/>
        </w:rPr>
        <w:t>The selection advisory p</w:t>
      </w:r>
      <w:r w:rsidR="00A72242" w:rsidRPr="0DF1CDB0">
        <w:rPr>
          <w:color w:val="auto"/>
        </w:rPr>
        <w:t>anel</w:t>
      </w:r>
      <w:r w:rsidRPr="0DF1CDB0">
        <w:rPr>
          <w:color w:val="auto"/>
        </w:rPr>
        <w:t xml:space="preserve"> (panel) established by the department, </w:t>
      </w:r>
      <w:r>
        <w:t xml:space="preserve">comprised of subject matter experts who </w:t>
      </w:r>
      <w:r w:rsidR="00A72242" w:rsidRPr="0DF1CDB0">
        <w:rPr>
          <w:color w:val="auto"/>
        </w:rPr>
        <w:t xml:space="preserve">assessed </w:t>
      </w:r>
      <w:r w:rsidR="00273CC8" w:rsidRPr="0DF1CDB0">
        <w:rPr>
          <w:color w:val="auto"/>
        </w:rPr>
        <w:t xml:space="preserve">shortlisted </w:t>
      </w:r>
      <w:r w:rsidR="00A72242" w:rsidRPr="0DF1CDB0">
        <w:rPr>
          <w:color w:val="auto"/>
        </w:rPr>
        <w:t>applications</w:t>
      </w:r>
      <w:r w:rsidRPr="0DF1CDB0">
        <w:rPr>
          <w:color w:val="auto"/>
        </w:rPr>
        <w:t xml:space="preserve"> </w:t>
      </w:r>
      <w:r>
        <w:t>and provided advice to inform the funding recommendations to the Financial Delegate.</w:t>
      </w:r>
    </w:p>
    <w:p w14:paraId="42D96BF8" w14:textId="66E74C57" w:rsidR="00A72242" w:rsidRDefault="000968A6" w:rsidP="00A72242">
      <w:pPr>
        <w:spacing w:before="120" w:after="120"/>
      </w:pPr>
      <w:r w:rsidRPr="0DF1CDB0">
        <w:rPr>
          <w:color w:val="auto"/>
        </w:rPr>
        <w:t xml:space="preserve">The panel assessed shortlisted applications in accordance with the </w:t>
      </w:r>
      <w:r w:rsidR="00073D83">
        <w:rPr>
          <w:color w:val="auto"/>
        </w:rPr>
        <w:t>G</w:t>
      </w:r>
      <w:r w:rsidRPr="0DF1CDB0">
        <w:rPr>
          <w:color w:val="auto"/>
        </w:rPr>
        <w:t xml:space="preserve">rant </w:t>
      </w:r>
      <w:r w:rsidR="00073D83">
        <w:rPr>
          <w:color w:val="auto"/>
        </w:rPr>
        <w:t>O</w:t>
      </w:r>
      <w:r w:rsidRPr="0DF1CDB0">
        <w:rPr>
          <w:color w:val="auto"/>
        </w:rPr>
        <w:t xml:space="preserve">pportunity </w:t>
      </w:r>
      <w:r w:rsidR="00073D83">
        <w:rPr>
          <w:color w:val="auto"/>
        </w:rPr>
        <w:t>G</w:t>
      </w:r>
      <w:r w:rsidRPr="0DF1CDB0">
        <w:rPr>
          <w:color w:val="auto"/>
        </w:rPr>
        <w:t>uidelines.</w:t>
      </w:r>
    </w:p>
    <w:p w14:paraId="2A0FDB11" w14:textId="2D4C4A5D" w:rsidR="00A72242" w:rsidRPr="005B1528" w:rsidRDefault="00005D00" w:rsidP="00A72242">
      <w:pPr>
        <w:pStyle w:val="BodyText"/>
        <w:rPr>
          <w:color w:val="auto"/>
        </w:rPr>
      </w:pPr>
      <w:r>
        <w:rPr>
          <w:color w:val="auto"/>
        </w:rPr>
        <w:t xml:space="preserve">The panel’s consideration </w:t>
      </w:r>
      <w:r w:rsidR="00A72242" w:rsidRPr="005B1528">
        <w:rPr>
          <w:color w:val="auto"/>
        </w:rPr>
        <w:t>of assessed applications was, based on:</w:t>
      </w:r>
    </w:p>
    <w:p w14:paraId="3D53EA13" w14:textId="4CA40BC7" w:rsidR="00A72242" w:rsidRPr="00AE3BFD" w:rsidRDefault="00005D00" w:rsidP="009A6241">
      <w:pPr>
        <w:pStyle w:val="BodyText"/>
        <w:numPr>
          <w:ilvl w:val="0"/>
          <w:numId w:val="14"/>
        </w:numPr>
        <w:spacing w:before="60" w:after="0"/>
        <w:ind w:left="714" w:hanging="357"/>
        <w:rPr>
          <w:color w:val="auto"/>
        </w:rPr>
      </w:pPr>
      <w:r w:rsidRPr="00AE3BFD">
        <w:rPr>
          <w:color w:val="auto"/>
        </w:rPr>
        <w:t>compliance with</w:t>
      </w:r>
      <w:r w:rsidR="00A72242" w:rsidRPr="00AE3BFD">
        <w:rPr>
          <w:color w:val="auto"/>
        </w:rPr>
        <w:t xml:space="preserve"> </w:t>
      </w:r>
      <w:r w:rsidRPr="00AE3BFD">
        <w:rPr>
          <w:color w:val="auto"/>
        </w:rPr>
        <w:t xml:space="preserve">the </w:t>
      </w:r>
      <w:r w:rsidR="00073D83">
        <w:rPr>
          <w:color w:val="auto"/>
        </w:rPr>
        <w:t>G</w:t>
      </w:r>
      <w:r w:rsidRPr="00AE3BFD">
        <w:rPr>
          <w:color w:val="auto"/>
        </w:rPr>
        <w:t xml:space="preserve">rant </w:t>
      </w:r>
      <w:r w:rsidR="00073D83">
        <w:rPr>
          <w:color w:val="auto"/>
        </w:rPr>
        <w:t>O</w:t>
      </w:r>
      <w:r w:rsidRPr="00AE3BFD">
        <w:rPr>
          <w:color w:val="auto"/>
        </w:rPr>
        <w:t xml:space="preserve">pportunity </w:t>
      </w:r>
      <w:r w:rsidR="00073D83">
        <w:rPr>
          <w:color w:val="auto"/>
        </w:rPr>
        <w:t>G</w:t>
      </w:r>
      <w:r w:rsidRPr="00AE3BFD">
        <w:rPr>
          <w:color w:val="auto"/>
        </w:rPr>
        <w:t>uidelines</w:t>
      </w:r>
    </w:p>
    <w:p w14:paraId="5747BF01" w14:textId="4F2DC37D" w:rsidR="00A72242" w:rsidRPr="00AE3BFD" w:rsidRDefault="00F61119" w:rsidP="009A6241">
      <w:pPr>
        <w:pStyle w:val="BodyText"/>
        <w:numPr>
          <w:ilvl w:val="0"/>
          <w:numId w:val="14"/>
        </w:numPr>
        <w:spacing w:before="60" w:after="0"/>
        <w:ind w:left="714" w:hanging="357"/>
        <w:rPr>
          <w:color w:val="auto"/>
        </w:rPr>
      </w:pPr>
      <w:r w:rsidRPr="00AE3BFD">
        <w:rPr>
          <w:color w:val="auto"/>
        </w:rPr>
        <w:t>how well the application responses</w:t>
      </w:r>
      <w:r w:rsidR="003411CD" w:rsidRPr="00AE3BFD">
        <w:rPr>
          <w:color w:val="auto"/>
        </w:rPr>
        <w:t xml:space="preserve"> addressed the </w:t>
      </w:r>
      <w:r w:rsidR="00E01E17" w:rsidRPr="00AE3BFD">
        <w:rPr>
          <w:color w:val="auto"/>
        </w:rPr>
        <w:t xml:space="preserve">assessment </w:t>
      </w:r>
      <w:r w:rsidR="00A72242" w:rsidRPr="00AE3BFD">
        <w:rPr>
          <w:color w:val="auto"/>
        </w:rPr>
        <w:t>criteri</w:t>
      </w:r>
      <w:r w:rsidR="00872575" w:rsidRPr="00AE3BFD">
        <w:rPr>
          <w:color w:val="auto"/>
        </w:rPr>
        <w:t>on</w:t>
      </w:r>
      <w:r w:rsidR="00106FA0" w:rsidRPr="00AE3BFD">
        <w:rPr>
          <w:color w:val="auto"/>
        </w:rPr>
        <w:t xml:space="preserve"> </w:t>
      </w:r>
      <w:r w:rsidR="00A72242" w:rsidRPr="00AE3BFD">
        <w:rPr>
          <w:color w:val="auto"/>
        </w:rPr>
        <w:t xml:space="preserve">in the </w:t>
      </w:r>
      <w:r w:rsidR="00073D83">
        <w:rPr>
          <w:color w:val="auto"/>
        </w:rPr>
        <w:t>G</w:t>
      </w:r>
      <w:r w:rsidR="00005D00" w:rsidRPr="00AE3BFD">
        <w:rPr>
          <w:color w:val="auto"/>
        </w:rPr>
        <w:t xml:space="preserve">rant </w:t>
      </w:r>
      <w:r w:rsidR="00073D83">
        <w:rPr>
          <w:color w:val="auto"/>
        </w:rPr>
        <w:t>O</w:t>
      </w:r>
      <w:r w:rsidR="00005D00" w:rsidRPr="00AE3BFD">
        <w:rPr>
          <w:color w:val="auto"/>
        </w:rPr>
        <w:t xml:space="preserve">pportunity </w:t>
      </w:r>
      <w:r w:rsidR="00073D83">
        <w:rPr>
          <w:color w:val="auto"/>
        </w:rPr>
        <w:t>G</w:t>
      </w:r>
      <w:r w:rsidR="00005D00" w:rsidRPr="00AE3BFD">
        <w:rPr>
          <w:color w:val="auto"/>
        </w:rPr>
        <w:t>uidelines</w:t>
      </w:r>
    </w:p>
    <w:p w14:paraId="62CB08B9" w14:textId="3F87AF74" w:rsidR="005C318A" w:rsidRPr="00AE3BFD" w:rsidRDefault="005C318A" w:rsidP="009A6241">
      <w:pPr>
        <w:pStyle w:val="BodyText"/>
        <w:numPr>
          <w:ilvl w:val="0"/>
          <w:numId w:val="14"/>
        </w:numPr>
        <w:spacing w:before="60" w:after="0"/>
        <w:ind w:left="714" w:hanging="357"/>
        <w:rPr>
          <w:color w:val="auto"/>
        </w:rPr>
      </w:pPr>
      <w:r w:rsidRPr="00AE3BFD">
        <w:rPr>
          <w:color w:val="auto"/>
        </w:rPr>
        <w:t>the amount of detail and supporting evidence relative to the size, complexity and grant amount requested</w:t>
      </w:r>
    </w:p>
    <w:p w14:paraId="34391F3E" w14:textId="33ADFA53" w:rsidR="00A72242" w:rsidRPr="00AE3BFD" w:rsidRDefault="007A47E1" w:rsidP="00AE3BFD">
      <w:pPr>
        <w:pStyle w:val="BodyText"/>
        <w:numPr>
          <w:ilvl w:val="0"/>
          <w:numId w:val="14"/>
        </w:numPr>
        <w:spacing w:before="60" w:after="0"/>
        <w:ind w:left="714" w:hanging="357"/>
        <w:rPr>
          <w:color w:val="auto"/>
        </w:rPr>
      </w:pPr>
      <w:r w:rsidRPr="00AE3BFD">
        <w:rPr>
          <w:color w:val="auto"/>
        </w:rPr>
        <w:t>the extent of public good and value for money proposed by the application</w:t>
      </w:r>
    </w:p>
    <w:p w14:paraId="6E3DE05E" w14:textId="3C8F239F" w:rsidR="00C26AC3" w:rsidRPr="00AE3BFD" w:rsidRDefault="008875AC" w:rsidP="009A6241">
      <w:pPr>
        <w:pStyle w:val="BodyText"/>
        <w:numPr>
          <w:ilvl w:val="0"/>
          <w:numId w:val="14"/>
        </w:numPr>
        <w:spacing w:before="60" w:after="0"/>
        <w:ind w:left="714" w:hanging="357"/>
        <w:rPr>
          <w:color w:val="auto"/>
        </w:rPr>
      </w:pPr>
      <w:r w:rsidRPr="00AE3BFD">
        <w:rPr>
          <w:color w:val="auto"/>
        </w:rPr>
        <w:t xml:space="preserve"> risks relating to the project</w:t>
      </w:r>
    </w:p>
    <w:p w14:paraId="0276473B" w14:textId="4BF4233D" w:rsidR="000968A6" w:rsidRPr="00AE3BFD" w:rsidRDefault="000968A6" w:rsidP="009A6241">
      <w:pPr>
        <w:pStyle w:val="BodyText"/>
        <w:numPr>
          <w:ilvl w:val="0"/>
          <w:numId w:val="14"/>
        </w:numPr>
        <w:spacing w:before="60" w:after="0"/>
        <w:ind w:left="714" w:hanging="357"/>
        <w:rPr>
          <w:color w:val="auto"/>
        </w:rPr>
      </w:pPr>
      <w:r w:rsidRPr="00AE3BFD">
        <w:rPr>
          <w:color w:val="auto"/>
        </w:rPr>
        <w:t>the available funding envelope</w:t>
      </w:r>
    </w:p>
    <w:p w14:paraId="582583BA" w14:textId="3F07FD7F" w:rsidR="000968A6" w:rsidRPr="00AE3BFD" w:rsidRDefault="000968A6" w:rsidP="009A6241">
      <w:pPr>
        <w:pStyle w:val="BodyText"/>
        <w:numPr>
          <w:ilvl w:val="0"/>
          <w:numId w:val="14"/>
        </w:numPr>
        <w:spacing w:before="60" w:after="0"/>
        <w:ind w:left="714" w:hanging="357"/>
        <w:rPr>
          <w:color w:val="auto"/>
        </w:rPr>
      </w:pPr>
      <w:r w:rsidRPr="00AE3BFD">
        <w:rPr>
          <w:color w:val="auto"/>
        </w:rPr>
        <w:t>geographic and industry spread</w:t>
      </w:r>
      <w:r w:rsidR="00073D83">
        <w:rPr>
          <w:color w:val="auto"/>
        </w:rPr>
        <w:t>.</w:t>
      </w:r>
    </w:p>
    <w:p w14:paraId="4867D31C" w14:textId="26235498" w:rsidR="00A72242" w:rsidRPr="00175236" w:rsidRDefault="00A72242" w:rsidP="00175236">
      <w:pPr>
        <w:pStyle w:val="Heading2"/>
        <w:spacing w:before="240"/>
        <w:rPr>
          <w:b w:val="0"/>
          <w:color w:val="C00000"/>
          <w:sz w:val="36"/>
          <w:szCs w:val="36"/>
        </w:rPr>
      </w:pPr>
      <w:r w:rsidRPr="00175236">
        <w:rPr>
          <w:b w:val="0"/>
          <w:color w:val="C00000"/>
          <w:sz w:val="36"/>
          <w:szCs w:val="36"/>
        </w:rPr>
        <w:t>Selection Results</w:t>
      </w:r>
    </w:p>
    <w:p w14:paraId="1C72359D" w14:textId="1068009A" w:rsidR="00110E81" w:rsidRPr="00942976" w:rsidRDefault="00A72242" w:rsidP="00110E81">
      <w:pPr>
        <w:pStyle w:val="BodyText"/>
        <w:rPr>
          <w:color w:val="auto"/>
        </w:rPr>
      </w:pPr>
      <w:r>
        <w:t xml:space="preserve">There was </w:t>
      </w:r>
      <w:r w:rsidR="00B26492">
        <w:t>a strong interest in the grant opportunity</w:t>
      </w:r>
      <w:r>
        <w:t xml:space="preserve"> and applications were of a high standard. </w:t>
      </w:r>
      <w:r w:rsidR="000968A6">
        <w:t>The</w:t>
      </w:r>
      <w:r w:rsidR="588F3C81">
        <w:t xml:space="preserve"> requested funding and number of </w:t>
      </w:r>
      <w:r w:rsidR="7B615E0F">
        <w:t>applications</w:t>
      </w:r>
      <w:r w:rsidR="588F3C81">
        <w:t xml:space="preserve"> </w:t>
      </w:r>
      <w:r w:rsidR="000968A6">
        <w:t xml:space="preserve">far exceeded the </w:t>
      </w:r>
      <w:r w:rsidR="5492AF17">
        <w:t xml:space="preserve">funding </w:t>
      </w:r>
      <w:r w:rsidR="7AE2D11A">
        <w:t xml:space="preserve">available through this grant </w:t>
      </w:r>
      <w:r w:rsidR="7AE2D11A" w:rsidRPr="004A0D82">
        <w:t>opportunity</w:t>
      </w:r>
      <w:r w:rsidR="5492AF17" w:rsidRPr="004A0D82">
        <w:t xml:space="preserve">. </w:t>
      </w:r>
      <w:r w:rsidR="00110E81" w:rsidRPr="00AE3BFD">
        <w:rPr>
          <w:color w:val="auto"/>
        </w:rPr>
        <w:t xml:space="preserve">The preferred applicants </w:t>
      </w:r>
      <w:r w:rsidR="00110E81" w:rsidRPr="004A0D82">
        <w:rPr>
          <w:color w:val="auto"/>
        </w:rPr>
        <w:t>demonstrated</w:t>
      </w:r>
      <w:r w:rsidR="00110E81" w:rsidRPr="0DF1CDB0">
        <w:rPr>
          <w:color w:val="auto"/>
        </w:rPr>
        <w:t xml:space="preserve"> their ability to meet the grant requirements outlined in the </w:t>
      </w:r>
      <w:r w:rsidR="00073D83">
        <w:rPr>
          <w:color w:val="auto"/>
        </w:rPr>
        <w:t>G</w:t>
      </w:r>
      <w:r w:rsidR="00110E81" w:rsidRPr="0DF1CDB0">
        <w:rPr>
          <w:color w:val="auto"/>
        </w:rPr>
        <w:t xml:space="preserve">rant </w:t>
      </w:r>
      <w:r w:rsidR="00073D83">
        <w:rPr>
          <w:color w:val="auto"/>
        </w:rPr>
        <w:t>O</w:t>
      </w:r>
      <w:r w:rsidR="00110E81" w:rsidRPr="0DF1CDB0">
        <w:rPr>
          <w:color w:val="auto"/>
        </w:rPr>
        <w:t xml:space="preserve">pportunity </w:t>
      </w:r>
      <w:r w:rsidR="00073D83">
        <w:rPr>
          <w:color w:val="auto"/>
        </w:rPr>
        <w:t>G</w:t>
      </w:r>
      <w:r w:rsidR="00110E81" w:rsidRPr="0DF1CDB0">
        <w:rPr>
          <w:color w:val="auto"/>
        </w:rPr>
        <w:t xml:space="preserve">uidelines </w:t>
      </w:r>
      <w:r w:rsidR="000968A6" w:rsidRPr="0DF1CDB0">
        <w:rPr>
          <w:color w:val="auto"/>
        </w:rPr>
        <w:t>through strong</w:t>
      </w:r>
      <w:r w:rsidR="00110E81" w:rsidRPr="0DF1CDB0">
        <w:rPr>
          <w:color w:val="auto"/>
        </w:rPr>
        <w:t xml:space="preserve"> responses to the assessment criterion.</w:t>
      </w:r>
    </w:p>
    <w:p w14:paraId="647F8BB2" w14:textId="3094D312" w:rsidR="00110E81" w:rsidRDefault="00110E81" w:rsidP="0DF1CDB0">
      <w:pPr>
        <w:pStyle w:val="BodyText"/>
        <w:rPr>
          <w:rStyle w:val="ui-provider"/>
        </w:rPr>
      </w:pPr>
      <w:r w:rsidRPr="0DF1CDB0">
        <w:rPr>
          <w:rStyle w:val="ui-provider"/>
          <w:color w:val="auto"/>
        </w:rPr>
        <w:t>The Community Grants Hub</w:t>
      </w:r>
      <w:r w:rsidR="00D873F7" w:rsidRPr="0DF1CDB0">
        <w:rPr>
          <w:rStyle w:val="ui-provider"/>
          <w:color w:val="auto"/>
        </w:rPr>
        <w:t xml:space="preserve"> </w:t>
      </w:r>
      <w:r w:rsidRPr="0DF1CDB0">
        <w:rPr>
          <w:rStyle w:val="ui-provider"/>
        </w:rPr>
        <w:t xml:space="preserve">notified applicants of the outcome in writing, where their applications did not meet the requirements outlined in the </w:t>
      </w:r>
      <w:r w:rsidR="00073D83">
        <w:rPr>
          <w:rStyle w:val="ui-provider"/>
        </w:rPr>
        <w:t>G</w:t>
      </w:r>
      <w:r w:rsidRPr="0DF1CDB0">
        <w:rPr>
          <w:rStyle w:val="ui-provider"/>
        </w:rPr>
        <w:t xml:space="preserve">rant </w:t>
      </w:r>
      <w:r w:rsidR="00073D83">
        <w:rPr>
          <w:rStyle w:val="ui-provider"/>
        </w:rPr>
        <w:t>O</w:t>
      </w:r>
      <w:r w:rsidRPr="0DF1CDB0">
        <w:rPr>
          <w:rStyle w:val="ui-provider"/>
        </w:rPr>
        <w:t xml:space="preserve">pportunity </w:t>
      </w:r>
      <w:r w:rsidR="00073D83">
        <w:rPr>
          <w:rStyle w:val="ui-provider"/>
        </w:rPr>
        <w:t>G</w:t>
      </w:r>
      <w:r w:rsidRPr="0DF1CDB0">
        <w:rPr>
          <w:rStyle w:val="ui-provider"/>
        </w:rPr>
        <w:t>uidelines.</w:t>
      </w:r>
    </w:p>
    <w:p w14:paraId="672F764B" w14:textId="4FBC1F93" w:rsidR="00A72242" w:rsidRDefault="00A72242" w:rsidP="00A72242">
      <w:pPr>
        <w:pStyle w:val="BodyText"/>
      </w:pPr>
      <w:r>
        <w:t xml:space="preserve">This feedback is </w:t>
      </w:r>
      <w:r w:rsidR="00B26492">
        <w:t xml:space="preserve">provided </w:t>
      </w:r>
      <w:r>
        <w:t>to assist grant applicants to understand</w:t>
      </w:r>
      <w:r w:rsidR="00C85D91">
        <w:t xml:space="preserve"> what </w:t>
      </w:r>
      <w:r>
        <w:t>comprised a strong application and the content of quality responses to the assessment criterion.</w:t>
      </w:r>
    </w:p>
    <w:p w14:paraId="18BFB66B" w14:textId="640533B1" w:rsidR="006D4BF4" w:rsidRPr="00073D83" w:rsidRDefault="00A72242" w:rsidP="00631ECC">
      <w:pPr>
        <w:pStyle w:val="Heading3"/>
        <w:spacing w:before="240"/>
        <w:rPr>
          <w:color w:val="auto"/>
          <w:sz w:val="24"/>
          <w:szCs w:val="24"/>
        </w:rPr>
      </w:pPr>
      <w:r w:rsidRPr="00175236">
        <w:rPr>
          <w:color w:val="C00000"/>
          <w:sz w:val="24"/>
          <w:szCs w:val="24"/>
        </w:rPr>
        <w:t>Criterion 1</w:t>
      </w:r>
      <w:r w:rsidR="00631ECC">
        <w:rPr>
          <w:color w:val="C00000"/>
          <w:sz w:val="24"/>
          <w:szCs w:val="24"/>
        </w:rPr>
        <w:t>:</w:t>
      </w:r>
      <w:r w:rsidR="006D4BF4">
        <w:t xml:space="preserve"> Value for Money (weighted 25%)</w:t>
      </w:r>
    </w:p>
    <w:p w14:paraId="7A8A17AC" w14:textId="70BB817B" w:rsidR="006D4BF4" w:rsidRDefault="006D4BF4" w:rsidP="006D4BF4">
      <w:pPr>
        <w:pStyle w:val="BodyText"/>
        <w:spacing w:before="60"/>
      </w:pPr>
      <w:r>
        <w:t>Outline the project activities you propose</w:t>
      </w:r>
      <w:r w:rsidR="00631ECC">
        <w:t>d</w:t>
      </w:r>
      <w:r>
        <w:t xml:space="preserve"> to undertake and how these activities address</w:t>
      </w:r>
      <w:r w:rsidR="00631ECC">
        <w:t>ed</w:t>
      </w:r>
      <w:r>
        <w:t xml:space="preserve"> public good and value for money.</w:t>
      </w:r>
    </w:p>
    <w:p w14:paraId="5E2D1825" w14:textId="2FC4354C" w:rsidR="0094210E" w:rsidRDefault="0094210E" w:rsidP="0094210E">
      <w:pPr>
        <w:pStyle w:val="BodyText"/>
        <w:spacing w:before="60"/>
      </w:pPr>
      <w:r>
        <w:t xml:space="preserve">Strong </w:t>
      </w:r>
      <w:r w:rsidR="00F479F6">
        <w:t xml:space="preserve">applications </w:t>
      </w:r>
      <w:r w:rsidR="00BE7AFC">
        <w:t>described</w:t>
      </w:r>
      <w:r w:rsidRPr="0094210E">
        <w:t>:</w:t>
      </w:r>
    </w:p>
    <w:p w14:paraId="40A764DF" w14:textId="325D080B" w:rsidR="006D4BF4" w:rsidRDefault="006D4BF4" w:rsidP="006D4BF4">
      <w:pPr>
        <w:pStyle w:val="BodyText"/>
        <w:numPr>
          <w:ilvl w:val="0"/>
          <w:numId w:val="22"/>
        </w:numPr>
        <w:spacing w:before="60"/>
      </w:pPr>
      <w:r>
        <w:t xml:space="preserve">the activities </w:t>
      </w:r>
      <w:r w:rsidR="00CB46DD">
        <w:t>they</w:t>
      </w:r>
      <w:r>
        <w:t xml:space="preserve"> propose</w:t>
      </w:r>
      <w:r w:rsidR="00631ECC">
        <w:t>d</w:t>
      </w:r>
      <w:r>
        <w:t xml:space="preserve"> to undertake (noting the eligible grant activities listed in section 5.1</w:t>
      </w:r>
      <w:r w:rsidR="00D329FB">
        <w:t xml:space="preserve"> of the </w:t>
      </w:r>
      <w:r w:rsidR="00073D83">
        <w:t>G</w:t>
      </w:r>
      <w:r w:rsidR="00D329FB">
        <w:t xml:space="preserve">rant </w:t>
      </w:r>
      <w:r w:rsidR="00073D83">
        <w:t>O</w:t>
      </w:r>
      <w:r w:rsidR="00D329FB">
        <w:t xml:space="preserve">pportunity </w:t>
      </w:r>
      <w:r w:rsidR="00073D83">
        <w:t>G</w:t>
      </w:r>
      <w:r w:rsidR="00D329FB">
        <w:t>uidelines</w:t>
      </w:r>
      <w:r>
        <w:t>)</w:t>
      </w:r>
    </w:p>
    <w:p w14:paraId="4C8C7DEB" w14:textId="6A4E80A0" w:rsidR="006D4BF4" w:rsidRDefault="006D4BF4" w:rsidP="006D4BF4">
      <w:pPr>
        <w:pStyle w:val="BodyText"/>
        <w:numPr>
          <w:ilvl w:val="0"/>
          <w:numId w:val="21"/>
        </w:numPr>
        <w:spacing w:before="60"/>
      </w:pPr>
      <w:r>
        <w:t xml:space="preserve">how the grant amount requested </w:t>
      </w:r>
      <w:r w:rsidR="00E37DC8">
        <w:t>was</w:t>
      </w:r>
      <w:r>
        <w:t xml:space="preserve"> appropriate to the outcomes </w:t>
      </w:r>
      <w:r w:rsidR="00E37DC8">
        <w:t xml:space="preserve">that </w:t>
      </w:r>
      <w:r>
        <w:t>the proposed activities w</w:t>
      </w:r>
      <w:r w:rsidR="006E7B74">
        <w:t>ould</w:t>
      </w:r>
      <w:r>
        <w:t xml:space="preserve"> achieve (noting there are minimum and maximum grant amounts specified in section 3.1</w:t>
      </w:r>
      <w:r w:rsidR="00D329FB">
        <w:t xml:space="preserve"> of the </w:t>
      </w:r>
      <w:r w:rsidR="00073D83">
        <w:t>G</w:t>
      </w:r>
      <w:r w:rsidR="00D329FB">
        <w:t xml:space="preserve">rant </w:t>
      </w:r>
      <w:r w:rsidR="00073D83">
        <w:t>O</w:t>
      </w:r>
      <w:r w:rsidR="00D329FB">
        <w:t xml:space="preserve">pportunity </w:t>
      </w:r>
      <w:r w:rsidR="00073D83">
        <w:t>G</w:t>
      </w:r>
      <w:r w:rsidR="00D329FB">
        <w:t>uidelines</w:t>
      </w:r>
      <w:r>
        <w:t>)</w:t>
      </w:r>
    </w:p>
    <w:p w14:paraId="44C78DB1" w14:textId="30B3DB37" w:rsidR="006D4BF4" w:rsidRDefault="006D4BF4" w:rsidP="006D4BF4">
      <w:pPr>
        <w:pStyle w:val="BodyText"/>
        <w:numPr>
          <w:ilvl w:val="0"/>
          <w:numId w:val="20"/>
        </w:numPr>
        <w:spacing w:before="60"/>
      </w:pPr>
      <w:r>
        <w:t>the public benefits that w</w:t>
      </w:r>
      <w:r w:rsidR="006E7B74">
        <w:t>ould</w:t>
      </w:r>
      <w:r>
        <w:t xml:space="preserve"> be achieved by the proposed activities:</w:t>
      </w:r>
    </w:p>
    <w:p w14:paraId="369399AA" w14:textId="582DF1DF" w:rsidR="006D4BF4" w:rsidRDefault="006D4BF4" w:rsidP="00631ECC">
      <w:pPr>
        <w:pStyle w:val="BodyText"/>
        <w:spacing w:before="60"/>
        <w:ind w:left="720"/>
      </w:pPr>
      <w:r>
        <w:t xml:space="preserve">- which </w:t>
      </w:r>
      <w:r w:rsidR="00FE5CF9">
        <w:t>were</w:t>
      </w:r>
      <w:r>
        <w:t xml:space="preserve"> additional to those that would otherwise be achieved</w:t>
      </w:r>
    </w:p>
    <w:p w14:paraId="577AEAD8" w14:textId="75A4D359" w:rsidR="006D4BF4" w:rsidRDefault="006D4BF4" w:rsidP="00631ECC">
      <w:pPr>
        <w:pStyle w:val="BodyText"/>
        <w:spacing w:before="60"/>
        <w:ind w:firstLine="720"/>
      </w:pPr>
      <w:r>
        <w:t>- exceed</w:t>
      </w:r>
      <w:r w:rsidR="00FE5CF9">
        <w:t>ed</w:t>
      </w:r>
      <w:r>
        <w:t xml:space="preserve"> the amount of the grant sought</w:t>
      </w:r>
      <w:r w:rsidR="00073D83">
        <w:t>.</w:t>
      </w:r>
    </w:p>
    <w:p w14:paraId="5657B4AC" w14:textId="7EED906A" w:rsidR="006D4BF4" w:rsidRDefault="006D4BF4" w:rsidP="006D4BF4">
      <w:pPr>
        <w:pStyle w:val="BodyText"/>
        <w:numPr>
          <w:ilvl w:val="0"/>
          <w:numId w:val="19"/>
        </w:numPr>
        <w:spacing w:before="60"/>
      </w:pPr>
      <w:r>
        <w:lastRenderedPageBreak/>
        <w:t xml:space="preserve">any financial or in-kind contributions </w:t>
      </w:r>
      <w:r w:rsidR="00FE5CF9">
        <w:t>the applicant</w:t>
      </w:r>
      <w:r>
        <w:t xml:space="preserve">, or others </w:t>
      </w:r>
      <w:r w:rsidR="00FE5CF9">
        <w:t>they</w:t>
      </w:r>
      <w:r>
        <w:t xml:space="preserve"> have partnered with, w</w:t>
      </w:r>
      <w:r w:rsidR="00FE5CF9">
        <w:t>ould</w:t>
      </w:r>
      <w:r>
        <w:t xml:space="preserve"> make to enhance the value of </w:t>
      </w:r>
      <w:r w:rsidR="00FE5CF9">
        <w:t>their</w:t>
      </w:r>
      <w:r>
        <w:t xml:space="preserve"> proposed activities and offset the amount of private benefit provided by project activities</w:t>
      </w:r>
    </w:p>
    <w:p w14:paraId="65AC1294" w14:textId="7ACA1EA0" w:rsidR="006D4BF4" w:rsidRDefault="00FE5CF9" w:rsidP="006D4BF4">
      <w:pPr>
        <w:pStyle w:val="BodyText"/>
        <w:numPr>
          <w:ilvl w:val="0"/>
          <w:numId w:val="18"/>
        </w:numPr>
        <w:spacing w:before="60"/>
      </w:pPr>
      <w:r>
        <w:t>any</w:t>
      </w:r>
      <w:r w:rsidR="006D4BF4">
        <w:t xml:space="preserve"> previous funding </w:t>
      </w:r>
      <w:r>
        <w:t xml:space="preserve">received </w:t>
      </w:r>
      <w:r w:rsidR="006D4BF4">
        <w:t>from the Australian Government for this project</w:t>
      </w:r>
      <w:r w:rsidR="00631ECC">
        <w:t xml:space="preserve"> </w:t>
      </w:r>
      <w:r w:rsidR="006D4BF4">
        <w:t xml:space="preserve">or a similar project, </w:t>
      </w:r>
      <w:r>
        <w:t>and</w:t>
      </w:r>
      <w:r w:rsidR="006D4BF4">
        <w:t xml:space="preserve"> outline</w:t>
      </w:r>
      <w:r>
        <w:t>d</w:t>
      </w:r>
      <w:r w:rsidR="006D4BF4">
        <w:t xml:space="preserve"> how this project would be coordinated with and amplify the outcomes of both projects.</w:t>
      </w:r>
    </w:p>
    <w:p w14:paraId="2B50A7B8" w14:textId="49049CFC" w:rsidR="00631ECC" w:rsidRPr="009923B0" w:rsidRDefault="00A72242" w:rsidP="00631ECC">
      <w:pPr>
        <w:pStyle w:val="Heading3"/>
        <w:spacing w:before="240"/>
      </w:pPr>
      <w:r w:rsidRPr="00175236">
        <w:rPr>
          <w:color w:val="C00000"/>
          <w:sz w:val="24"/>
          <w:szCs w:val="24"/>
        </w:rPr>
        <w:t>Criterion 2</w:t>
      </w:r>
      <w:r w:rsidR="00631ECC">
        <w:rPr>
          <w:color w:val="C00000"/>
          <w:sz w:val="24"/>
          <w:szCs w:val="24"/>
        </w:rPr>
        <w:t>:</w:t>
      </w:r>
      <w:r w:rsidR="00631ECC">
        <w:t xml:space="preserve"> Linkages to Grant Purpose and Outcomes (weighted 25%)</w:t>
      </w:r>
    </w:p>
    <w:p w14:paraId="1CADC694" w14:textId="2C1471DB" w:rsidR="00631ECC" w:rsidRDefault="00631ECC" w:rsidP="00631ECC">
      <w:pPr>
        <w:pStyle w:val="BodyText"/>
        <w:spacing w:before="60"/>
      </w:pPr>
      <w:r>
        <w:t>Outline how you ensured your proposed project activities met the Capacity Building</w:t>
      </w:r>
      <w:r w:rsidR="00D5310F">
        <w:t xml:space="preserve"> </w:t>
      </w:r>
      <w:r>
        <w:t xml:space="preserve">grant outcomes. </w:t>
      </w:r>
    </w:p>
    <w:p w14:paraId="2C0EDBC3" w14:textId="50C54211" w:rsidR="00BE7AFC" w:rsidRDefault="00BE7AFC" w:rsidP="00BE7AFC">
      <w:pPr>
        <w:pStyle w:val="BodyText"/>
        <w:spacing w:before="60"/>
      </w:pPr>
      <w:r>
        <w:t xml:space="preserve">Strong </w:t>
      </w:r>
      <w:r w:rsidR="00203C80">
        <w:t xml:space="preserve">applications </w:t>
      </w:r>
      <w:r>
        <w:t>described</w:t>
      </w:r>
      <w:r w:rsidRPr="0094210E">
        <w:t>:</w:t>
      </w:r>
    </w:p>
    <w:p w14:paraId="42ABBB52" w14:textId="40980E96" w:rsidR="00631ECC" w:rsidRDefault="00631ECC" w:rsidP="0094210E">
      <w:pPr>
        <w:pStyle w:val="BodyText"/>
        <w:numPr>
          <w:ilvl w:val="0"/>
          <w:numId w:val="31"/>
        </w:numPr>
        <w:spacing w:before="60"/>
      </w:pPr>
      <w:r>
        <w:t>one or more of the Capacity Building grant outcomes (outlined in section 2.1</w:t>
      </w:r>
      <w:r w:rsidR="00D329FB" w:rsidRPr="00D329FB">
        <w:t xml:space="preserve"> </w:t>
      </w:r>
      <w:r w:rsidR="00D329FB">
        <w:t xml:space="preserve">of the </w:t>
      </w:r>
      <w:r w:rsidR="00073D83">
        <w:t>G</w:t>
      </w:r>
      <w:r w:rsidR="00D329FB">
        <w:t xml:space="preserve">rant </w:t>
      </w:r>
      <w:r w:rsidR="00073D83">
        <w:t>O</w:t>
      </w:r>
      <w:r w:rsidR="00D329FB">
        <w:t xml:space="preserve">pportunity </w:t>
      </w:r>
      <w:r w:rsidR="00073D83">
        <w:t>G</w:t>
      </w:r>
      <w:r w:rsidR="00D329FB">
        <w:t>uidelines</w:t>
      </w:r>
      <w:r>
        <w:t xml:space="preserve">) </w:t>
      </w:r>
      <w:r w:rsidR="000D2EF0">
        <w:t xml:space="preserve">to be achieved by </w:t>
      </w:r>
      <w:r w:rsidR="004F7170">
        <w:t xml:space="preserve">their proposed </w:t>
      </w:r>
      <w:r>
        <w:t xml:space="preserve">activities, and how </w:t>
      </w:r>
      <w:r w:rsidR="006406F2">
        <w:t>success would be measured</w:t>
      </w:r>
    </w:p>
    <w:p w14:paraId="54E1E1B8" w14:textId="63466673" w:rsidR="00631ECC" w:rsidRDefault="006406F2" w:rsidP="00631ECC">
      <w:pPr>
        <w:pStyle w:val="BodyText"/>
        <w:numPr>
          <w:ilvl w:val="0"/>
          <w:numId w:val="23"/>
        </w:numPr>
        <w:spacing w:before="60"/>
      </w:pPr>
      <w:r>
        <w:t>where</w:t>
      </w:r>
      <w:r w:rsidR="00631ECC">
        <w:t xml:space="preserve"> proposed activities are soil-related, how </w:t>
      </w:r>
      <w:r>
        <w:t>they</w:t>
      </w:r>
      <w:r w:rsidR="00631ECC">
        <w:t xml:space="preserve"> align</w:t>
      </w:r>
      <w:r>
        <w:t>ed</w:t>
      </w:r>
      <w:r w:rsidR="00631ECC">
        <w:t xml:space="preserve"> with Australian Government soil initiatives (as outlined in section 2.1</w:t>
      </w:r>
      <w:r w:rsidR="00D329FB" w:rsidRPr="00D329FB">
        <w:t xml:space="preserve"> </w:t>
      </w:r>
      <w:r w:rsidR="00D329FB">
        <w:t xml:space="preserve">of the </w:t>
      </w:r>
      <w:r w:rsidR="00073D83">
        <w:t>G</w:t>
      </w:r>
      <w:r w:rsidR="00D329FB">
        <w:t xml:space="preserve">rant </w:t>
      </w:r>
      <w:r w:rsidR="00073D83">
        <w:t>O</w:t>
      </w:r>
      <w:r w:rsidR="00D329FB">
        <w:t xml:space="preserve">pportunity </w:t>
      </w:r>
      <w:r w:rsidR="00073D83">
        <w:t>G</w:t>
      </w:r>
      <w:r w:rsidR="00D329FB">
        <w:t>uidelines</w:t>
      </w:r>
      <w:r w:rsidR="00631ECC">
        <w:t>)</w:t>
      </w:r>
    </w:p>
    <w:p w14:paraId="43D2E807" w14:textId="781CC104" w:rsidR="00631ECC" w:rsidRDefault="00631ECC" w:rsidP="00631ECC">
      <w:pPr>
        <w:pStyle w:val="BodyText"/>
        <w:numPr>
          <w:ilvl w:val="0"/>
          <w:numId w:val="24"/>
        </w:numPr>
        <w:spacing w:before="60"/>
      </w:pPr>
      <w:r>
        <w:t>the type</w:t>
      </w:r>
      <w:r w:rsidR="006406F2">
        <w:t>s</w:t>
      </w:r>
      <w:r>
        <w:t xml:space="preserve"> of evidence </w:t>
      </w:r>
      <w:r w:rsidR="006406F2">
        <w:t>they</w:t>
      </w:r>
      <w:r>
        <w:t xml:space="preserve"> </w:t>
      </w:r>
      <w:r w:rsidR="006406F2">
        <w:t>would</w:t>
      </w:r>
      <w:r>
        <w:t xml:space="preserve"> provide to demonstrate the implementation and effectiveness of the activities to be carried out</w:t>
      </w:r>
    </w:p>
    <w:p w14:paraId="30B3386C" w14:textId="44A8AA46" w:rsidR="00175236" w:rsidRPr="00175236" w:rsidRDefault="00952ABE" w:rsidP="00AE3BFD">
      <w:pPr>
        <w:pStyle w:val="BodyText"/>
        <w:numPr>
          <w:ilvl w:val="0"/>
          <w:numId w:val="24"/>
        </w:numPr>
        <w:spacing w:before="60"/>
      </w:pPr>
      <w:r>
        <w:t xml:space="preserve">their </w:t>
      </w:r>
      <w:r w:rsidR="00631ECC">
        <w:t xml:space="preserve">demonstrated experience in measurable output and outcome reporting, monitoring and evaluation (this </w:t>
      </w:r>
      <w:r>
        <w:t xml:space="preserve">could also </w:t>
      </w:r>
      <w:r w:rsidR="00631ECC">
        <w:t xml:space="preserve">apply to any project partners that may be managing reporting and monitoring and evaluation for </w:t>
      </w:r>
      <w:r w:rsidR="00C91D14">
        <w:t>their</w:t>
      </w:r>
      <w:r w:rsidR="00631ECC">
        <w:t xml:space="preserve"> project).</w:t>
      </w:r>
    </w:p>
    <w:p w14:paraId="01B25815" w14:textId="7B050049" w:rsidR="009923B0" w:rsidRPr="009923B0" w:rsidRDefault="00A72242" w:rsidP="009923B0">
      <w:pPr>
        <w:pStyle w:val="Heading3"/>
        <w:spacing w:before="240"/>
        <w:rPr>
          <w:color w:val="C00000"/>
          <w:sz w:val="24"/>
          <w:szCs w:val="24"/>
        </w:rPr>
      </w:pPr>
      <w:r w:rsidRPr="00175236">
        <w:rPr>
          <w:color w:val="C00000"/>
          <w:sz w:val="24"/>
          <w:szCs w:val="24"/>
        </w:rPr>
        <w:t>Criterion 3</w:t>
      </w:r>
      <w:r w:rsidR="009923B0">
        <w:rPr>
          <w:color w:val="C00000"/>
          <w:sz w:val="24"/>
          <w:szCs w:val="24"/>
        </w:rPr>
        <w:t>:</w:t>
      </w:r>
      <w:r w:rsidR="009923B0">
        <w:t xml:space="preserve"> </w:t>
      </w:r>
      <w:r w:rsidR="009923B0" w:rsidRPr="009923B0">
        <w:t>Project Delivery (weighted 30%)</w:t>
      </w:r>
    </w:p>
    <w:p w14:paraId="741E726D" w14:textId="4F4CF2BE" w:rsidR="009923B0" w:rsidRDefault="009923B0" w:rsidP="009923B0">
      <w:pPr>
        <w:pStyle w:val="BodyText"/>
        <w:spacing w:before="60"/>
      </w:pPr>
      <w:r>
        <w:t>Outline your capacity, capability and resources to undertake and complete your proposed activities.</w:t>
      </w:r>
    </w:p>
    <w:p w14:paraId="0488EAAD" w14:textId="67C01CC8" w:rsidR="00BE7AFC" w:rsidRDefault="00BE7AFC" w:rsidP="00BE7AFC">
      <w:pPr>
        <w:pStyle w:val="BodyText"/>
        <w:spacing w:before="60"/>
      </w:pPr>
      <w:r>
        <w:t xml:space="preserve">Strong </w:t>
      </w:r>
      <w:r w:rsidR="00203C80">
        <w:t xml:space="preserve">applications </w:t>
      </w:r>
      <w:r>
        <w:t>described</w:t>
      </w:r>
      <w:r w:rsidRPr="0094210E">
        <w:t>:</w:t>
      </w:r>
    </w:p>
    <w:p w14:paraId="0141274B" w14:textId="4DB146D3" w:rsidR="009923B0" w:rsidRDefault="009923B0" w:rsidP="009923B0">
      <w:pPr>
        <w:pStyle w:val="BodyText"/>
        <w:numPr>
          <w:ilvl w:val="0"/>
          <w:numId w:val="26"/>
        </w:numPr>
        <w:spacing w:before="60"/>
      </w:pPr>
      <w:r>
        <w:t>the skills and experience of the personnel that w</w:t>
      </w:r>
      <w:r w:rsidR="00BE7AFC">
        <w:t>ould</w:t>
      </w:r>
      <w:r>
        <w:t xml:space="preserve"> be allocated to </w:t>
      </w:r>
      <w:r w:rsidR="00BE7AFC">
        <w:t>their</w:t>
      </w:r>
      <w:r>
        <w:t xml:space="preserve"> proposed activities, including personnel of any project partners</w:t>
      </w:r>
    </w:p>
    <w:p w14:paraId="3B8D198D" w14:textId="77777777" w:rsidR="009923B0" w:rsidRDefault="009923B0" w:rsidP="009923B0">
      <w:pPr>
        <w:pStyle w:val="BodyText"/>
        <w:numPr>
          <w:ilvl w:val="0"/>
          <w:numId w:val="25"/>
        </w:numPr>
        <w:spacing w:before="60"/>
      </w:pPr>
      <w:r>
        <w:t>demonstrated experience in delivering similar activities, or general capacity building activities</w:t>
      </w:r>
    </w:p>
    <w:p w14:paraId="234D7129" w14:textId="6C809A67" w:rsidR="009923B0" w:rsidRDefault="00F90678" w:rsidP="009923B0">
      <w:pPr>
        <w:pStyle w:val="BodyText"/>
        <w:numPr>
          <w:ilvl w:val="0"/>
          <w:numId w:val="25"/>
        </w:numPr>
        <w:spacing w:before="60"/>
      </w:pPr>
      <w:r>
        <w:t>their</w:t>
      </w:r>
      <w:r w:rsidR="009923B0">
        <w:t xml:space="preserve"> structure, governance and business management systems, detailing how this would support </w:t>
      </w:r>
      <w:r>
        <w:t>their</w:t>
      </w:r>
      <w:r w:rsidR="009923B0">
        <w:t xml:space="preserve"> proposed activities.</w:t>
      </w:r>
    </w:p>
    <w:p w14:paraId="4A6F0331" w14:textId="53EE5BAB" w:rsidR="009923B0" w:rsidRPr="009923B0" w:rsidRDefault="009923B0" w:rsidP="009923B0">
      <w:pPr>
        <w:pStyle w:val="Heading3"/>
        <w:spacing w:before="240"/>
        <w:rPr>
          <w:b w:val="0"/>
          <w:bCs w:val="0"/>
          <w:color w:val="auto"/>
          <w:sz w:val="24"/>
          <w:szCs w:val="24"/>
        </w:rPr>
      </w:pPr>
      <w:r w:rsidRPr="00175236">
        <w:rPr>
          <w:color w:val="C00000"/>
          <w:sz w:val="24"/>
          <w:szCs w:val="24"/>
        </w:rPr>
        <w:t>Criterion</w:t>
      </w:r>
      <w:r>
        <w:rPr>
          <w:color w:val="C00000"/>
          <w:sz w:val="24"/>
          <w:szCs w:val="24"/>
        </w:rPr>
        <w:t xml:space="preserve"> 4:</w:t>
      </w:r>
      <w:r w:rsidRPr="009923B0">
        <w:rPr>
          <w:color w:val="auto"/>
          <w:sz w:val="24"/>
          <w:szCs w:val="24"/>
        </w:rPr>
        <w:t xml:space="preserve"> </w:t>
      </w:r>
      <w:r w:rsidRPr="009923B0">
        <w:t>First Nations Engagement (weighted 20%)</w:t>
      </w:r>
    </w:p>
    <w:p w14:paraId="2244E98F" w14:textId="3F14120E" w:rsidR="0097190F" w:rsidRDefault="009923B0" w:rsidP="009923B0">
      <w:pPr>
        <w:pStyle w:val="Heading3"/>
        <w:spacing w:before="240"/>
        <w:rPr>
          <w:rFonts w:asciiTheme="minorHAnsi" w:eastAsiaTheme="minorHAnsi" w:hAnsiTheme="minorHAnsi" w:cs="Times New Roman"/>
          <w:b w:val="0"/>
          <w:bCs w:val="0"/>
          <w:szCs w:val="22"/>
        </w:rPr>
      </w:pPr>
      <w:r w:rsidRPr="006D1A52">
        <w:rPr>
          <w:rFonts w:asciiTheme="minorHAnsi" w:eastAsiaTheme="minorHAnsi" w:hAnsiTheme="minorHAnsi" w:cs="Times New Roman"/>
          <w:b w:val="0"/>
          <w:bCs w:val="0"/>
          <w:szCs w:val="22"/>
        </w:rPr>
        <w:t>Outline whether your proposed activities were led by, or involve</w:t>
      </w:r>
      <w:r w:rsidR="006D1A52">
        <w:rPr>
          <w:rFonts w:asciiTheme="minorHAnsi" w:eastAsiaTheme="minorHAnsi" w:hAnsiTheme="minorHAnsi" w:cs="Times New Roman"/>
          <w:b w:val="0"/>
          <w:bCs w:val="0"/>
          <w:szCs w:val="22"/>
        </w:rPr>
        <w:t>d</w:t>
      </w:r>
      <w:r w:rsidRPr="006D1A52">
        <w:rPr>
          <w:rFonts w:asciiTheme="minorHAnsi" w:eastAsiaTheme="minorHAnsi" w:hAnsiTheme="minorHAnsi" w:cs="Times New Roman"/>
          <w:b w:val="0"/>
          <w:bCs w:val="0"/>
          <w:szCs w:val="22"/>
        </w:rPr>
        <w:t xml:space="preserve"> meaningful engagement with, First Nations people, groups, or entities/organisations.</w:t>
      </w:r>
    </w:p>
    <w:p w14:paraId="65D54056" w14:textId="56095523" w:rsidR="009726FD" w:rsidRDefault="00F90678" w:rsidP="009726FD">
      <w:pPr>
        <w:pStyle w:val="BodyText"/>
        <w:tabs>
          <w:tab w:val="left" w:pos="3615"/>
        </w:tabs>
        <w:spacing w:before="60"/>
      </w:pPr>
      <w:r>
        <w:t xml:space="preserve">Strong </w:t>
      </w:r>
      <w:r w:rsidR="00203C80">
        <w:t xml:space="preserve">applications </w:t>
      </w:r>
      <w:r>
        <w:t>described</w:t>
      </w:r>
      <w:r w:rsidRPr="0094210E">
        <w:t>:</w:t>
      </w:r>
    </w:p>
    <w:p w14:paraId="483F02AD" w14:textId="77777777" w:rsidR="009726FD" w:rsidRDefault="009726FD" w:rsidP="002B683F">
      <w:pPr>
        <w:pStyle w:val="BodyText"/>
        <w:numPr>
          <w:ilvl w:val="0"/>
          <w:numId w:val="29"/>
        </w:numPr>
        <w:tabs>
          <w:tab w:val="left" w:pos="3615"/>
        </w:tabs>
        <w:spacing w:before="240"/>
        <w:rPr>
          <w:color w:val="auto"/>
          <w:szCs w:val="22"/>
        </w:rPr>
      </w:pPr>
      <w:r w:rsidRPr="009726FD">
        <w:rPr>
          <w:color w:val="auto"/>
          <w:szCs w:val="22"/>
        </w:rPr>
        <w:t>whether they are a First Nations person, group, entity or organisation</w:t>
      </w:r>
    </w:p>
    <w:p w14:paraId="1E2984DC" w14:textId="77777777" w:rsidR="009726FD" w:rsidRDefault="009726FD" w:rsidP="007F2F7C">
      <w:pPr>
        <w:pStyle w:val="BodyText"/>
        <w:numPr>
          <w:ilvl w:val="0"/>
          <w:numId w:val="28"/>
        </w:numPr>
        <w:tabs>
          <w:tab w:val="left" w:pos="3615"/>
        </w:tabs>
        <w:spacing w:before="240"/>
        <w:rPr>
          <w:color w:val="auto"/>
          <w:szCs w:val="22"/>
        </w:rPr>
      </w:pPr>
      <w:r w:rsidRPr="009726FD">
        <w:rPr>
          <w:color w:val="auto"/>
          <w:szCs w:val="22"/>
        </w:rPr>
        <w:t>whether any of their proposed activities would be led by, or involve, a First Nations person, group, or entity/organisation</w:t>
      </w:r>
    </w:p>
    <w:p w14:paraId="28578353" w14:textId="77777777" w:rsidR="009726FD" w:rsidRPr="009726FD" w:rsidRDefault="009726FD" w:rsidP="00BE578F">
      <w:pPr>
        <w:pStyle w:val="BodyText"/>
        <w:numPr>
          <w:ilvl w:val="0"/>
          <w:numId w:val="27"/>
        </w:numPr>
        <w:tabs>
          <w:tab w:val="left" w:pos="3615"/>
        </w:tabs>
        <w:spacing w:before="240"/>
      </w:pPr>
      <w:r w:rsidRPr="009726FD">
        <w:rPr>
          <w:color w:val="auto"/>
          <w:szCs w:val="22"/>
        </w:rPr>
        <w:t>whether their proposed activities/project was co-designed with First Nations people, groups, or entities/organisations</w:t>
      </w:r>
    </w:p>
    <w:p w14:paraId="565CF36E" w14:textId="000583F9" w:rsidR="009726FD" w:rsidRPr="009923B0" w:rsidRDefault="009726FD" w:rsidP="00BE578F">
      <w:pPr>
        <w:pStyle w:val="BodyText"/>
        <w:numPr>
          <w:ilvl w:val="0"/>
          <w:numId w:val="27"/>
        </w:numPr>
        <w:tabs>
          <w:tab w:val="left" w:pos="3615"/>
        </w:tabs>
        <w:spacing w:before="240"/>
      </w:pPr>
      <w:r w:rsidRPr="009726FD">
        <w:rPr>
          <w:color w:val="auto"/>
          <w:szCs w:val="22"/>
        </w:rPr>
        <w:t>the extent to which they planned to engage with First Nations people through their proposed activities/project – this may have also included outlining whether they have existing relationships or partnerships to support this engagement, and/or a First Nations engagement plan.</w:t>
      </w:r>
    </w:p>
    <w:p w14:paraId="2C21866E" w14:textId="3B0C7DAE" w:rsidR="000E5175" w:rsidRPr="006D1A52" w:rsidRDefault="00A72242" w:rsidP="006D1A52">
      <w:pPr>
        <w:pStyle w:val="Heading2"/>
        <w:spacing w:before="240"/>
        <w:rPr>
          <w:b w:val="0"/>
          <w:color w:val="C00000"/>
          <w:sz w:val="36"/>
          <w:szCs w:val="36"/>
        </w:rPr>
      </w:pPr>
      <w:r w:rsidRPr="00175236">
        <w:rPr>
          <w:b w:val="0"/>
          <w:color w:val="C00000"/>
          <w:sz w:val="36"/>
          <w:szCs w:val="36"/>
        </w:rPr>
        <w:t>Individual feedback</w:t>
      </w:r>
    </w:p>
    <w:p w14:paraId="210E84EB" w14:textId="6EA4959C" w:rsidR="00A72242" w:rsidRPr="00073D83" w:rsidRDefault="00A72242" w:rsidP="00073D83">
      <w:pPr>
        <w:pStyle w:val="BodyText"/>
        <w:rPr>
          <w:color w:val="auto"/>
        </w:rPr>
      </w:pPr>
      <w:r w:rsidRPr="00C85D91">
        <w:rPr>
          <w:color w:val="auto"/>
        </w:rPr>
        <w:t xml:space="preserve">Individual feedback </w:t>
      </w:r>
      <w:r w:rsidR="00C85D91" w:rsidRPr="00C85D91">
        <w:rPr>
          <w:color w:val="auto"/>
        </w:rPr>
        <w:t xml:space="preserve">will </w:t>
      </w:r>
      <w:r w:rsidRPr="00C85D91">
        <w:rPr>
          <w:color w:val="auto"/>
        </w:rPr>
        <w:t>be provided for this grant opportunity.</w:t>
      </w:r>
      <w:r w:rsidR="003B1393">
        <w:rPr>
          <w:color w:val="auto"/>
        </w:rPr>
        <w:t xml:space="preserve"> </w:t>
      </w:r>
      <w:r w:rsidRPr="003B1393">
        <w:rPr>
          <w:color w:val="auto"/>
        </w:rPr>
        <w:t xml:space="preserve">To request individual feedback please follow the instructions as set out in section </w:t>
      </w:r>
      <w:r w:rsidR="00D5637A" w:rsidRPr="003B1393">
        <w:rPr>
          <w:color w:val="auto"/>
        </w:rPr>
        <w:t>9.1</w:t>
      </w:r>
      <w:r w:rsidR="00D329FB" w:rsidRPr="00D329FB">
        <w:t xml:space="preserve"> </w:t>
      </w:r>
      <w:r w:rsidR="00D329FB">
        <w:t xml:space="preserve">of the </w:t>
      </w:r>
      <w:r w:rsidR="00073D83">
        <w:t>G</w:t>
      </w:r>
      <w:r w:rsidR="00D329FB">
        <w:t xml:space="preserve">rant </w:t>
      </w:r>
      <w:r w:rsidR="00073D83">
        <w:t>O</w:t>
      </w:r>
      <w:r w:rsidR="00D329FB">
        <w:t xml:space="preserve">pportunity </w:t>
      </w:r>
      <w:r w:rsidR="00073D83">
        <w:t>G</w:t>
      </w:r>
      <w:r w:rsidR="00D329FB">
        <w:t>uidelines</w:t>
      </w:r>
      <w:r w:rsidR="003B1393" w:rsidRPr="003B1393">
        <w:rPr>
          <w:color w:val="auto"/>
        </w:rPr>
        <w:t>.</w:t>
      </w:r>
    </w:p>
    <w:sectPr w:rsidR="00A72242" w:rsidRPr="00073D83" w:rsidSect="00B74DA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247" w:right="1134" w:bottom="851" w:left="1134" w:header="57" w:footer="284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77E33" w14:textId="77777777" w:rsidR="00A05C42" w:rsidRDefault="00A05C42" w:rsidP="00772718">
      <w:pPr>
        <w:spacing w:line="240" w:lineRule="auto"/>
      </w:pPr>
      <w:r>
        <w:separator/>
      </w:r>
    </w:p>
  </w:endnote>
  <w:endnote w:type="continuationSeparator" w:id="0">
    <w:p w14:paraId="596D62CD" w14:textId="77777777" w:rsidR="00A05C42" w:rsidRDefault="00A05C42" w:rsidP="00772718">
      <w:pPr>
        <w:spacing w:line="240" w:lineRule="auto"/>
      </w:pPr>
      <w:r>
        <w:continuationSeparator/>
      </w:r>
    </w:p>
  </w:endnote>
  <w:endnote w:type="continuationNotice" w:id="1">
    <w:p w14:paraId="0C5E167D" w14:textId="77777777" w:rsidR="00A05C42" w:rsidRDefault="00A05C4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CDBEE" w14:textId="11681FE2" w:rsidR="00A14495" w:rsidRDefault="00E1352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43182">
      <w:rPr>
        <w:noProof/>
      </w:rPr>
      <w:t>4</w:t>
    </w:r>
    <w:r>
      <w:fldChar w:fldCharType="end"/>
    </w:r>
    <w:r>
      <w:t xml:space="preserve">  </w:t>
    </w:r>
    <w:r w:rsidR="00D06EAD">
      <w:t xml:space="preserve">| </w:t>
    </w:r>
    <w:r w:rsidRPr="00A454BF">
      <w:t>Community Grants Hub</w:t>
    </w:r>
    <w:r w:rsidR="00F60E81">
      <w:tab/>
    </w:r>
    <w:r w:rsidR="00F60E81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145BB" w14:textId="4A8DBF42" w:rsidR="00D91B18" w:rsidRDefault="00D91B1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43182">
      <w:rPr>
        <w:noProof/>
      </w:rPr>
      <w:t>1</w:t>
    </w:r>
    <w:r>
      <w:fldChar w:fldCharType="end"/>
    </w:r>
    <w:r>
      <w:t xml:space="preserve">  </w:t>
    </w:r>
    <w:r w:rsidR="00D06EAD">
      <w:t xml:space="preserve">| </w:t>
    </w:r>
    <w:r w:rsidRPr="00A454BF">
      <w:t>Community Grants Hub</w:t>
    </w:r>
    <w:r w:rsidR="00FC1C24">
      <w:tab/>
    </w:r>
    <w:r w:rsidR="00FC1C2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32ABC" w14:textId="77777777" w:rsidR="00A05C42" w:rsidRDefault="00A05C42" w:rsidP="00772718">
      <w:pPr>
        <w:spacing w:line="240" w:lineRule="auto"/>
      </w:pPr>
      <w:r>
        <w:separator/>
      </w:r>
    </w:p>
  </w:footnote>
  <w:footnote w:type="continuationSeparator" w:id="0">
    <w:p w14:paraId="1075F0C7" w14:textId="77777777" w:rsidR="00A05C42" w:rsidRDefault="00A05C42" w:rsidP="00772718">
      <w:pPr>
        <w:spacing w:line="240" w:lineRule="auto"/>
      </w:pPr>
      <w:r>
        <w:continuationSeparator/>
      </w:r>
    </w:p>
  </w:footnote>
  <w:footnote w:type="continuationNotice" w:id="1">
    <w:p w14:paraId="572163E0" w14:textId="77777777" w:rsidR="00A05C42" w:rsidRDefault="00A05C4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D57E7" w14:textId="47BCA105" w:rsidR="00A14495" w:rsidRDefault="00244B48">
    <w:pPr>
      <w:pStyle w:val="Header"/>
    </w:pPr>
    <w:r>
      <w:rPr>
        <w:noProof/>
        <w:lang w:eastAsia="en-AU"/>
      </w:rPr>
      <w:drawing>
        <wp:inline distT="0" distB="0" distL="0" distR="0" wp14:anchorId="01A1B0B4" wp14:editId="2A7A268B">
          <wp:extent cx="6039485" cy="647700"/>
          <wp:effectExtent l="0" t="0" r="0" b="0"/>
          <wp:docPr id="3" name="Picture 3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948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E419C" w14:textId="325E0117" w:rsidR="00D91B18" w:rsidRDefault="009A6241">
    <w:pPr>
      <w:pStyle w:val="Header"/>
    </w:pPr>
    <w:r>
      <w:rPr>
        <w:noProof/>
        <w:lang w:eastAsia="en-AU"/>
      </w:rPr>
      <w:drawing>
        <wp:inline distT="0" distB="0" distL="0" distR="0" wp14:anchorId="6845920D" wp14:editId="45DBD4D0">
          <wp:extent cx="5833210" cy="972000"/>
          <wp:effectExtent l="0" t="0" r="0" b="0"/>
          <wp:docPr id="76" name="Picture 76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Hub one picture for letter 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210" cy="9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1B18">
      <w:rPr>
        <w:noProof/>
        <w:lang w:eastAsia="en-AU"/>
      </w:rPr>
      <mc:AlternateContent>
        <mc:Choice Requires="wps">
          <w:drawing>
            <wp:inline distT="0" distB="0" distL="0" distR="0" wp14:anchorId="00E26458" wp14:editId="2A18476D">
              <wp:extent cx="6119495" cy="0"/>
              <wp:effectExtent l="0" t="0" r="33655" b="19050"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C10860B" id="Straight Connector 1" o:spid="_x0000_s1026" alt="Title: Graphic Element - Description: Line&#10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" strokecolor="black [3213]" strokeweight=".5pt"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18F5"/>
    <w:multiLevelType w:val="hybridMultilevel"/>
    <w:tmpl w:val="6E16A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C0867"/>
    <w:multiLevelType w:val="hybridMultilevel"/>
    <w:tmpl w:val="F5CE5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3" w15:restartNumberingAfterBreak="0">
    <w:nsid w:val="06713D14"/>
    <w:multiLevelType w:val="hybridMultilevel"/>
    <w:tmpl w:val="C69A7B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37754"/>
    <w:multiLevelType w:val="hybridMultilevel"/>
    <w:tmpl w:val="36C47F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A46E7"/>
    <w:multiLevelType w:val="hybridMultilevel"/>
    <w:tmpl w:val="36C46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D12E7"/>
    <w:multiLevelType w:val="multilevel"/>
    <w:tmpl w:val="2BD2A5E2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AE20C84"/>
    <w:multiLevelType w:val="hybridMultilevel"/>
    <w:tmpl w:val="86A60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2EE42CC"/>
    <w:multiLevelType w:val="hybridMultilevel"/>
    <w:tmpl w:val="E4AC206A"/>
    <w:lvl w:ilvl="0" w:tplc="C872347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D0DA0"/>
    <w:multiLevelType w:val="hybridMultilevel"/>
    <w:tmpl w:val="DCAE8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41B5F"/>
    <w:multiLevelType w:val="hybridMultilevel"/>
    <w:tmpl w:val="6720B8BE"/>
    <w:lvl w:ilvl="0" w:tplc="0750DE5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274706F8"/>
    <w:multiLevelType w:val="hybridMultilevel"/>
    <w:tmpl w:val="087A829E"/>
    <w:lvl w:ilvl="0" w:tplc="8D8A80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56AF72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CDAD6D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1A6892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6E2E37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F08D8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1846D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490EE5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6722DF9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4" w15:restartNumberingAfterBreak="0">
    <w:nsid w:val="28602270"/>
    <w:multiLevelType w:val="hybridMultilevel"/>
    <w:tmpl w:val="D144D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64C33"/>
    <w:multiLevelType w:val="hybridMultilevel"/>
    <w:tmpl w:val="10EEEA50"/>
    <w:lvl w:ilvl="0" w:tplc="881C30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2A39AF"/>
    <w:multiLevelType w:val="hybridMultilevel"/>
    <w:tmpl w:val="21A29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71D5F"/>
    <w:multiLevelType w:val="hybridMultilevel"/>
    <w:tmpl w:val="053C08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0319C"/>
    <w:multiLevelType w:val="hybridMultilevel"/>
    <w:tmpl w:val="FBA2F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95079"/>
    <w:multiLevelType w:val="hybridMultilevel"/>
    <w:tmpl w:val="13D0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D0142"/>
    <w:multiLevelType w:val="hybridMultilevel"/>
    <w:tmpl w:val="744E4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22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2BA1622"/>
    <w:multiLevelType w:val="hybridMultilevel"/>
    <w:tmpl w:val="AF782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410CA"/>
    <w:multiLevelType w:val="hybridMultilevel"/>
    <w:tmpl w:val="8A44F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16320"/>
    <w:multiLevelType w:val="hybridMultilevel"/>
    <w:tmpl w:val="03369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D17EB"/>
    <w:multiLevelType w:val="hybridMultilevel"/>
    <w:tmpl w:val="97E48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176E5"/>
    <w:multiLevelType w:val="hybridMultilevel"/>
    <w:tmpl w:val="F1F26F22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3A3B13"/>
    <w:multiLevelType w:val="hybridMultilevel"/>
    <w:tmpl w:val="FFDA0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87271"/>
    <w:multiLevelType w:val="hybridMultilevel"/>
    <w:tmpl w:val="6A165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F3259"/>
    <w:multiLevelType w:val="hybridMultilevel"/>
    <w:tmpl w:val="7A08EA10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32" w15:restartNumberingAfterBreak="0">
    <w:nsid w:val="6E201D21"/>
    <w:multiLevelType w:val="hybridMultilevel"/>
    <w:tmpl w:val="6C208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C736BD"/>
    <w:multiLevelType w:val="hybridMultilevel"/>
    <w:tmpl w:val="8424F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764FA"/>
    <w:multiLevelType w:val="hybridMultilevel"/>
    <w:tmpl w:val="DF487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2764F"/>
    <w:multiLevelType w:val="hybridMultilevel"/>
    <w:tmpl w:val="1578D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128129">
    <w:abstractNumId w:val="2"/>
  </w:num>
  <w:num w:numId="2" w16cid:durableId="39474350">
    <w:abstractNumId w:val="31"/>
  </w:num>
  <w:num w:numId="3" w16cid:durableId="678577815">
    <w:abstractNumId w:val="9"/>
  </w:num>
  <w:num w:numId="4" w16cid:durableId="389616846">
    <w:abstractNumId w:val="22"/>
  </w:num>
  <w:num w:numId="5" w16cid:durableId="1173881507">
    <w:abstractNumId w:val="21"/>
  </w:num>
  <w:num w:numId="6" w16cid:durableId="773015654">
    <w:abstractNumId w:val="19"/>
  </w:num>
  <w:num w:numId="7" w16cid:durableId="67189274">
    <w:abstractNumId w:val="10"/>
  </w:num>
  <w:num w:numId="8" w16cid:durableId="921648780">
    <w:abstractNumId w:val="30"/>
  </w:num>
  <w:num w:numId="9" w16cid:durableId="1617908924">
    <w:abstractNumId w:val="27"/>
  </w:num>
  <w:num w:numId="10" w16cid:durableId="466970530">
    <w:abstractNumId w:val="6"/>
  </w:num>
  <w:num w:numId="11" w16cid:durableId="1991053453">
    <w:abstractNumId w:val="12"/>
  </w:num>
  <w:num w:numId="12" w16cid:durableId="883717254">
    <w:abstractNumId w:val="6"/>
  </w:num>
  <w:num w:numId="13" w16cid:durableId="1649625860">
    <w:abstractNumId w:val="32"/>
  </w:num>
  <w:num w:numId="14" w16cid:durableId="559364842">
    <w:abstractNumId w:val="16"/>
  </w:num>
  <w:num w:numId="15" w16cid:durableId="491796815">
    <w:abstractNumId w:val="7"/>
  </w:num>
  <w:num w:numId="16" w16cid:durableId="181820821">
    <w:abstractNumId w:val="28"/>
  </w:num>
  <w:num w:numId="17" w16cid:durableId="493423651">
    <w:abstractNumId w:val="25"/>
  </w:num>
  <w:num w:numId="18" w16cid:durableId="1055933570">
    <w:abstractNumId w:val="35"/>
  </w:num>
  <w:num w:numId="19" w16cid:durableId="554002555">
    <w:abstractNumId w:val="0"/>
  </w:num>
  <w:num w:numId="20" w16cid:durableId="1636833773">
    <w:abstractNumId w:val="29"/>
  </w:num>
  <w:num w:numId="21" w16cid:durableId="854149333">
    <w:abstractNumId w:val="24"/>
  </w:num>
  <w:num w:numId="22" w16cid:durableId="453716858">
    <w:abstractNumId w:val="18"/>
  </w:num>
  <w:num w:numId="23" w16cid:durableId="1717924816">
    <w:abstractNumId w:val="20"/>
  </w:num>
  <w:num w:numId="24" w16cid:durableId="1309240687">
    <w:abstractNumId w:val="5"/>
  </w:num>
  <w:num w:numId="25" w16cid:durableId="247278260">
    <w:abstractNumId w:val="34"/>
  </w:num>
  <w:num w:numId="26" w16cid:durableId="770665849">
    <w:abstractNumId w:val="8"/>
  </w:num>
  <w:num w:numId="27" w16cid:durableId="634797318">
    <w:abstractNumId w:val="26"/>
  </w:num>
  <w:num w:numId="28" w16cid:durableId="1043283695">
    <w:abstractNumId w:val="14"/>
  </w:num>
  <w:num w:numId="29" w16cid:durableId="1308054083">
    <w:abstractNumId w:val="4"/>
  </w:num>
  <w:num w:numId="30" w16cid:durableId="1115295643">
    <w:abstractNumId w:val="33"/>
  </w:num>
  <w:num w:numId="31" w16cid:durableId="1929120442">
    <w:abstractNumId w:val="17"/>
  </w:num>
  <w:num w:numId="32" w16cid:durableId="1172141628">
    <w:abstractNumId w:val="15"/>
  </w:num>
  <w:num w:numId="33" w16cid:durableId="950817543">
    <w:abstractNumId w:val="3"/>
  </w:num>
  <w:num w:numId="34" w16cid:durableId="64840163">
    <w:abstractNumId w:val="1"/>
  </w:num>
  <w:num w:numId="35" w16cid:durableId="765928745">
    <w:abstractNumId w:val="23"/>
  </w:num>
  <w:num w:numId="36" w16cid:durableId="752313431">
    <w:abstractNumId w:val="13"/>
  </w:num>
  <w:num w:numId="37" w16cid:durableId="14252291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04"/>
    <w:rsid w:val="00000555"/>
    <w:rsid w:val="00000A51"/>
    <w:rsid w:val="00004A79"/>
    <w:rsid w:val="00005D00"/>
    <w:rsid w:val="00007DE9"/>
    <w:rsid w:val="00015AE4"/>
    <w:rsid w:val="00027944"/>
    <w:rsid w:val="0003018E"/>
    <w:rsid w:val="00030C4C"/>
    <w:rsid w:val="00033BC3"/>
    <w:rsid w:val="000402C9"/>
    <w:rsid w:val="00044E09"/>
    <w:rsid w:val="000455E3"/>
    <w:rsid w:val="0004784D"/>
    <w:rsid w:val="000535A3"/>
    <w:rsid w:val="00053A00"/>
    <w:rsid w:val="00053DC5"/>
    <w:rsid w:val="00054C03"/>
    <w:rsid w:val="000551F5"/>
    <w:rsid w:val="00060B35"/>
    <w:rsid w:val="00061F42"/>
    <w:rsid w:val="00062EC6"/>
    <w:rsid w:val="00065B1E"/>
    <w:rsid w:val="00070BF2"/>
    <w:rsid w:val="00073D83"/>
    <w:rsid w:val="00073EC3"/>
    <w:rsid w:val="00076486"/>
    <w:rsid w:val="000769DF"/>
    <w:rsid w:val="00077DC1"/>
    <w:rsid w:val="0008737F"/>
    <w:rsid w:val="000968A6"/>
    <w:rsid w:val="000972CC"/>
    <w:rsid w:val="000A57BC"/>
    <w:rsid w:val="000A6732"/>
    <w:rsid w:val="000B6C00"/>
    <w:rsid w:val="000C1F06"/>
    <w:rsid w:val="000C32D8"/>
    <w:rsid w:val="000C5E3D"/>
    <w:rsid w:val="000D1AA8"/>
    <w:rsid w:val="000D2EF0"/>
    <w:rsid w:val="000D45E9"/>
    <w:rsid w:val="000D6A49"/>
    <w:rsid w:val="000E5175"/>
    <w:rsid w:val="000F1DD1"/>
    <w:rsid w:val="000F28B8"/>
    <w:rsid w:val="000F3766"/>
    <w:rsid w:val="00100880"/>
    <w:rsid w:val="00101F8D"/>
    <w:rsid w:val="00106783"/>
    <w:rsid w:val="00106FA0"/>
    <w:rsid w:val="00106FC4"/>
    <w:rsid w:val="00110E81"/>
    <w:rsid w:val="00111F0C"/>
    <w:rsid w:val="00120B80"/>
    <w:rsid w:val="001226BE"/>
    <w:rsid w:val="00124CD9"/>
    <w:rsid w:val="00133495"/>
    <w:rsid w:val="00145E2D"/>
    <w:rsid w:val="00152B73"/>
    <w:rsid w:val="0016612C"/>
    <w:rsid w:val="00175236"/>
    <w:rsid w:val="001763D4"/>
    <w:rsid w:val="00176FB0"/>
    <w:rsid w:val="00181433"/>
    <w:rsid w:val="001827C4"/>
    <w:rsid w:val="001834DD"/>
    <w:rsid w:val="00191BCF"/>
    <w:rsid w:val="00196E9D"/>
    <w:rsid w:val="00197308"/>
    <w:rsid w:val="001B4F32"/>
    <w:rsid w:val="001C3625"/>
    <w:rsid w:val="001C53CE"/>
    <w:rsid w:val="001C5D96"/>
    <w:rsid w:val="001D341B"/>
    <w:rsid w:val="001E3D2B"/>
    <w:rsid w:val="001E5415"/>
    <w:rsid w:val="001E66CE"/>
    <w:rsid w:val="001F3434"/>
    <w:rsid w:val="001F6BE5"/>
    <w:rsid w:val="00203C80"/>
    <w:rsid w:val="00221DC2"/>
    <w:rsid w:val="0022200F"/>
    <w:rsid w:val="002274DC"/>
    <w:rsid w:val="002277D8"/>
    <w:rsid w:val="00230D18"/>
    <w:rsid w:val="00243004"/>
    <w:rsid w:val="00244B48"/>
    <w:rsid w:val="00256CDA"/>
    <w:rsid w:val="002573D5"/>
    <w:rsid w:val="002574E5"/>
    <w:rsid w:val="002600F2"/>
    <w:rsid w:val="00264E26"/>
    <w:rsid w:val="00266ED7"/>
    <w:rsid w:val="002707B8"/>
    <w:rsid w:val="00273CC8"/>
    <w:rsid w:val="00280E74"/>
    <w:rsid w:val="00282BDC"/>
    <w:rsid w:val="00283F6E"/>
    <w:rsid w:val="00284E4B"/>
    <w:rsid w:val="002A41E1"/>
    <w:rsid w:val="002B6574"/>
    <w:rsid w:val="002C30F2"/>
    <w:rsid w:val="002C32BA"/>
    <w:rsid w:val="002C3831"/>
    <w:rsid w:val="002C4530"/>
    <w:rsid w:val="002D3419"/>
    <w:rsid w:val="002D4D48"/>
    <w:rsid w:val="002D5D75"/>
    <w:rsid w:val="002E0AA1"/>
    <w:rsid w:val="002E1CCC"/>
    <w:rsid w:val="002E21D2"/>
    <w:rsid w:val="002F7D3C"/>
    <w:rsid w:val="00302D5E"/>
    <w:rsid w:val="00305720"/>
    <w:rsid w:val="0030703F"/>
    <w:rsid w:val="0031098A"/>
    <w:rsid w:val="003131AB"/>
    <w:rsid w:val="003217BE"/>
    <w:rsid w:val="00323574"/>
    <w:rsid w:val="0033527C"/>
    <w:rsid w:val="00340188"/>
    <w:rsid w:val="0034044F"/>
    <w:rsid w:val="003411CD"/>
    <w:rsid w:val="0034198E"/>
    <w:rsid w:val="00344DA3"/>
    <w:rsid w:val="00352EE6"/>
    <w:rsid w:val="00355C3A"/>
    <w:rsid w:val="00355FF2"/>
    <w:rsid w:val="0035639D"/>
    <w:rsid w:val="00361D78"/>
    <w:rsid w:val="003632F2"/>
    <w:rsid w:val="00372448"/>
    <w:rsid w:val="00376001"/>
    <w:rsid w:val="00376211"/>
    <w:rsid w:val="00394DB5"/>
    <w:rsid w:val="003975BF"/>
    <w:rsid w:val="003A17CA"/>
    <w:rsid w:val="003B1393"/>
    <w:rsid w:val="003B5410"/>
    <w:rsid w:val="003C423B"/>
    <w:rsid w:val="003C4ED5"/>
    <w:rsid w:val="003D0647"/>
    <w:rsid w:val="003D1265"/>
    <w:rsid w:val="003D255E"/>
    <w:rsid w:val="003D2EAC"/>
    <w:rsid w:val="003D3B1D"/>
    <w:rsid w:val="003D4B2C"/>
    <w:rsid w:val="003D5DBE"/>
    <w:rsid w:val="003D6765"/>
    <w:rsid w:val="003E01D1"/>
    <w:rsid w:val="003F5DE2"/>
    <w:rsid w:val="00404841"/>
    <w:rsid w:val="00404BEB"/>
    <w:rsid w:val="00407468"/>
    <w:rsid w:val="00410238"/>
    <w:rsid w:val="00412059"/>
    <w:rsid w:val="00422E02"/>
    <w:rsid w:val="00425633"/>
    <w:rsid w:val="00425E6D"/>
    <w:rsid w:val="0043142E"/>
    <w:rsid w:val="00441E79"/>
    <w:rsid w:val="00443F93"/>
    <w:rsid w:val="00444032"/>
    <w:rsid w:val="0044643A"/>
    <w:rsid w:val="00450486"/>
    <w:rsid w:val="00454EB4"/>
    <w:rsid w:val="00461BE1"/>
    <w:rsid w:val="00464243"/>
    <w:rsid w:val="00466578"/>
    <w:rsid w:val="00466D89"/>
    <w:rsid w:val="004709E9"/>
    <w:rsid w:val="00472379"/>
    <w:rsid w:val="004757B4"/>
    <w:rsid w:val="00483A58"/>
    <w:rsid w:val="00490618"/>
    <w:rsid w:val="004940FE"/>
    <w:rsid w:val="00495F21"/>
    <w:rsid w:val="004A0D82"/>
    <w:rsid w:val="004A7A42"/>
    <w:rsid w:val="004B203A"/>
    <w:rsid w:val="004B5F40"/>
    <w:rsid w:val="004B6D2C"/>
    <w:rsid w:val="004C7D16"/>
    <w:rsid w:val="004D0860"/>
    <w:rsid w:val="004D0A40"/>
    <w:rsid w:val="004D700E"/>
    <w:rsid w:val="004D7F17"/>
    <w:rsid w:val="004E0339"/>
    <w:rsid w:val="004E0670"/>
    <w:rsid w:val="004E7F37"/>
    <w:rsid w:val="004F0323"/>
    <w:rsid w:val="004F1C98"/>
    <w:rsid w:val="004F203C"/>
    <w:rsid w:val="004F31BA"/>
    <w:rsid w:val="004F7170"/>
    <w:rsid w:val="004F7C30"/>
    <w:rsid w:val="00502213"/>
    <w:rsid w:val="005049EA"/>
    <w:rsid w:val="00507EF6"/>
    <w:rsid w:val="005116E1"/>
    <w:rsid w:val="005118E4"/>
    <w:rsid w:val="0051299F"/>
    <w:rsid w:val="00514CE8"/>
    <w:rsid w:val="0051705D"/>
    <w:rsid w:val="00517BA3"/>
    <w:rsid w:val="0052075D"/>
    <w:rsid w:val="00526B85"/>
    <w:rsid w:val="005306A1"/>
    <w:rsid w:val="00537169"/>
    <w:rsid w:val="00544751"/>
    <w:rsid w:val="00544B73"/>
    <w:rsid w:val="00551171"/>
    <w:rsid w:val="00553A84"/>
    <w:rsid w:val="00554FBD"/>
    <w:rsid w:val="005556F9"/>
    <w:rsid w:val="00563F88"/>
    <w:rsid w:val="00565843"/>
    <w:rsid w:val="00571E8B"/>
    <w:rsid w:val="0057526A"/>
    <w:rsid w:val="0057701E"/>
    <w:rsid w:val="0057714E"/>
    <w:rsid w:val="00586AFD"/>
    <w:rsid w:val="0059000C"/>
    <w:rsid w:val="00592208"/>
    <w:rsid w:val="005948DB"/>
    <w:rsid w:val="005A02A1"/>
    <w:rsid w:val="005B1528"/>
    <w:rsid w:val="005B4A99"/>
    <w:rsid w:val="005B6071"/>
    <w:rsid w:val="005C120F"/>
    <w:rsid w:val="005C318A"/>
    <w:rsid w:val="005C6C90"/>
    <w:rsid w:val="005C6E81"/>
    <w:rsid w:val="005D5DFD"/>
    <w:rsid w:val="005D7A24"/>
    <w:rsid w:val="005E1395"/>
    <w:rsid w:val="005E282A"/>
    <w:rsid w:val="005E2D8B"/>
    <w:rsid w:val="00607E41"/>
    <w:rsid w:val="0061081B"/>
    <w:rsid w:val="00616EBA"/>
    <w:rsid w:val="00620574"/>
    <w:rsid w:val="00622B47"/>
    <w:rsid w:val="00631ECC"/>
    <w:rsid w:val="00632C08"/>
    <w:rsid w:val="00636010"/>
    <w:rsid w:val="006406F2"/>
    <w:rsid w:val="00642C8B"/>
    <w:rsid w:val="00652C23"/>
    <w:rsid w:val="00654C42"/>
    <w:rsid w:val="006572E9"/>
    <w:rsid w:val="00664F97"/>
    <w:rsid w:val="00670592"/>
    <w:rsid w:val="0067074A"/>
    <w:rsid w:val="00672994"/>
    <w:rsid w:val="006807C9"/>
    <w:rsid w:val="00687C9E"/>
    <w:rsid w:val="00692EFD"/>
    <w:rsid w:val="0069341E"/>
    <w:rsid w:val="00694400"/>
    <w:rsid w:val="00694FDB"/>
    <w:rsid w:val="006A1D88"/>
    <w:rsid w:val="006A2187"/>
    <w:rsid w:val="006B3374"/>
    <w:rsid w:val="006C15C5"/>
    <w:rsid w:val="006D1A52"/>
    <w:rsid w:val="006D3DAD"/>
    <w:rsid w:val="006D4A4B"/>
    <w:rsid w:val="006D4BF4"/>
    <w:rsid w:val="006E1C6A"/>
    <w:rsid w:val="006E476C"/>
    <w:rsid w:val="006E66D8"/>
    <w:rsid w:val="006E7B74"/>
    <w:rsid w:val="006F6096"/>
    <w:rsid w:val="006F7B19"/>
    <w:rsid w:val="0070036D"/>
    <w:rsid w:val="00707E21"/>
    <w:rsid w:val="00714B2B"/>
    <w:rsid w:val="00716D7B"/>
    <w:rsid w:val="00736A76"/>
    <w:rsid w:val="007405CC"/>
    <w:rsid w:val="00745681"/>
    <w:rsid w:val="00752C6B"/>
    <w:rsid w:val="00760CE6"/>
    <w:rsid w:val="00762F09"/>
    <w:rsid w:val="007719C9"/>
    <w:rsid w:val="00772718"/>
    <w:rsid w:val="007A3384"/>
    <w:rsid w:val="007A47E1"/>
    <w:rsid w:val="007A57C4"/>
    <w:rsid w:val="007B3FD9"/>
    <w:rsid w:val="007D30A8"/>
    <w:rsid w:val="007D4969"/>
    <w:rsid w:val="007E24C8"/>
    <w:rsid w:val="007F00B8"/>
    <w:rsid w:val="007F6391"/>
    <w:rsid w:val="007F6C0F"/>
    <w:rsid w:val="008006B6"/>
    <w:rsid w:val="008039F9"/>
    <w:rsid w:val="00805700"/>
    <w:rsid w:val="00814FB1"/>
    <w:rsid w:val="008208B1"/>
    <w:rsid w:val="00820F20"/>
    <w:rsid w:val="0082528A"/>
    <w:rsid w:val="00825754"/>
    <w:rsid w:val="00827191"/>
    <w:rsid w:val="008323E7"/>
    <w:rsid w:val="00832EBA"/>
    <w:rsid w:val="00833758"/>
    <w:rsid w:val="00835210"/>
    <w:rsid w:val="0084413D"/>
    <w:rsid w:val="00844C2D"/>
    <w:rsid w:val="00845DAA"/>
    <w:rsid w:val="00851FDD"/>
    <w:rsid w:val="00854ACD"/>
    <w:rsid w:val="00857F59"/>
    <w:rsid w:val="00867B41"/>
    <w:rsid w:val="00870192"/>
    <w:rsid w:val="00872575"/>
    <w:rsid w:val="0087438E"/>
    <w:rsid w:val="00876653"/>
    <w:rsid w:val="00884668"/>
    <w:rsid w:val="008875AC"/>
    <w:rsid w:val="00890ECA"/>
    <w:rsid w:val="00893B88"/>
    <w:rsid w:val="00895EB9"/>
    <w:rsid w:val="008A66F1"/>
    <w:rsid w:val="008B2B46"/>
    <w:rsid w:val="008C3DD9"/>
    <w:rsid w:val="008D31D1"/>
    <w:rsid w:val="008E05BC"/>
    <w:rsid w:val="008F17B8"/>
    <w:rsid w:val="008F3CCF"/>
    <w:rsid w:val="00901750"/>
    <w:rsid w:val="00901A61"/>
    <w:rsid w:val="00903A60"/>
    <w:rsid w:val="00907E28"/>
    <w:rsid w:val="00921840"/>
    <w:rsid w:val="00932C87"/>
    <w:rsid w:val="009331B4"/>
    <w:rsid w:val="009338EB"/>
    <w:rsid w:val="009345F1"/>
    <w:rsid w:val="0094210E"/>
    <w:rsid w:val="00944BBB"/>
    <w:rsid w:val="00945DF5"/>
    <w:rsid w:val="00946440"/>
    <w:rsid w:val="0095141C"/>
    <w:rsid w:val="00952ABE"/>
    <w:rsid w:val="009547B6"/>
    <w:rsid w:val="00957E63"/>
    <w:rsid w:val="00961072"/>
    <w:rsid w:val="0096623C"/>
    <w:rsid w:val="0096746F"/>
    <w:rsid w:val="0097029A"/>
    <w:rsid w:val="0097190F"/>
    <w:rsid w:val="009726FD"/>
    <w:rsid w:val="00980BE5"/>
    <w:rsid w:val="00981F36"/>
    <w:rsid w:val="009923B0"/>
    <w:rsid w:val="009A2F51"/>
    <w:rsid w:val="009A34F3"/>
    <w:rsid w:val="009A6241"/>
    <w:rsid w:val="009B6C15"/>
    <w:rsid w:val="009B6C1C"/>
    <w:rsid w:val="009C37F3"/>
    <w:rsid w:val="009C4E4A"/>
    <w:rsid w:val="009C6C53"/>
    <w:rsid w:val="009D4CB6"/>
    <w:rsid w:val="009E1A74"/>
    <w:rsid w:val="009E5DD8"/>
    <w:rsid w:val="009E6B53"/>
    <w:rsid w:val="009E750F"/>
    <w:rsid w:val="009F4968"/>
    <w:rsid w:val="00A04D96"/>
    <w:rsid w:val="00A05C42"/>
    <w:rsid w:val="00A0629B"/>
    <w:rsid w:val="00A06409"/>
    <w:rsid w:val="00A068BD"/>
    <w:rsid w:val="00A14495"/>
    <w:rsid w:val="00A16BE1"/>
    <w:rsid w:val="00A17A1B"/>
    <w:rsid w:val="00A232AB"/>
    <w:rsid w:val="00A24F65"/>
    <w:rsid w:val="00A25AC4"/>
    <w:rsid w:val="00A30013"/>
    <w:rsid w:val="00A453D7"/>
    <w:rsid w:val="00A454BF"/>
    <w:rsid w:val="00A52E3A"/>
    <w:rsid w:val="00A603A4"/>
    <w:rsid w:val="00A61560"/>
    <w:rsid w:val="00A61A1A"/>
    <w:rsid w:val="00A670BD"/>
    <w:rsid w:val="00A72242"/>
    <w:rsid w:val="00A728B9"/>
    <w:rsid w:val="00A814CB"/>
    <w:rsid w:val="00A86258"/>
    <w:rsid w:val="00A90D1B"/>
    <w:rsid w:val="00A91156"/>
    <w:rsid w:val="00A97790"/>
    <w:rsid w:val="00AA6669"/>
    <w:rsid w:val="00AB0300"/>
    <w:rsid w:val="00AB282B"/>
    <w:rsid w:val="00AB2AE3"/>
    <w:rsid w:val="00AC144D"/>
    <w:rsid w:val="00AC4CB7"/>
    <w:rsid w:val="00AC63D2"/>
    <w:rsid w:val="00AD70E2"/>
    <w:rsid w:val="00AE3BFD"/>
    <w:rsid w:val="00AE7A52"/>
    <w:rsid w:val="00AF55F8"/>
    <w:rsid w:val="00B04030"/>
    <w:rsid w:val="00B10ABA"/>
    <w:rsid w:val="00B14D8E"/>
    <w:rsid w:val="00B25046"/>
    <w:rsid w:val="00B26492"/>
    <w:rsid w:val="00B303E4"/>
    <w:rsid w:val="00B324F5"/>
    <w:rsid w:val="00B33353"/>
    <w:rsid w:val="00B36FE8"/>
    <w:rsid w:val="00B420D4"/>
    <w:rsid w:val="00B43CFE"/>
    <w:rsid w:val="00B57910"/>
    <w:rsid w:val="00B60AC0"/>
    <w:rsid w:val="00B61BF6"/>
    <w:rsid w:val="00B74DAB"/>
    <w:rsid w:val="00B7546E"/>
    <w:rsid w:val="00B8389D"/>
    <w:rsid w:val="00B91B21"/>
    <w:rsid w:val="00B952F6"/>
    <w:rsid w:val="00BA202A"/>
    <w:rsid w:val="00BA5E6B"/>
    <w:rsid w:val="00BC093A"/>
    <w:rsid w:val="00BC0C54"/>
    <w:rsid w:val="00BC2B00"/>
    <w:rsid w:val="00BC4ACC"/>
    <w:rsid w:val="00BC4FCC"/>
    <w:rsid w:val="00BC7E38"/>
    <w:rsid w:val="00BC7F52"/>
    <w:rsid w:val="00BD02F8"/>
    <w:rsid w:val="00BD2D07"/>
    <w:rsid w:val="00BE1815"/>
    <w:rsid w:val="00BE2AE4"/>
    <w:rsid w:val="00BE7AFC"/>
    <w:rsid w:val="00C04432"/>
    <w:rsid w:val="00C06ED8"/>
    <w:rsid w:val="00C1488E"/>
    <w:rsid w:val="00C1640C"/>
    <w:rsid w:val="00C17867"/>
    <w:rsid w:val="00C217A8"/>
    <w:rsid w:val="00C25C42"/>
    <w:rsid w:val="00C26AC3"/>
    <w:rsid w:val="00C27324"/>
    <w:rsid w:val="00C30BC2"/>
    <w:rsid w:val="00C31B1C"/>
    <w:rsid w:val="00C3420C"/>
    <w:rsid w:val="00C401DB"/>
    <w:rsid w:val="00C4188F"/>
    <w:rsid w:val="00C54029"/>
    <w:rsid w:val="00C7112D"/>
    <w:rsid w:val="00C80959"/>
    <w:rsid w:val="00C819A4"/>
    <w:rsid w:val="00C824AE"/>
    <w:rsid w:val="00C84979"/>
    <w:rsid w:val="00C84EA8"/>
    <w:rsid w:val="00C85D91"/>
    <w:rsid w:val="00C91D14"/>
    <w:rsid w:val="00C92998"/>
    <w:rsid w:val="00C95B28"/>
    <w:rsid w:val="00CA124F"/>
    <w:rsid w:val="00CA444B"/>
    <w:rsid w:val="00CA720A"/>
    <w:rsid w:val="00CB46DD"/>
    <w:rsid w:val="00CC4C00"/>
    <w:rsid w:val="00CC4EFA"/>
    <w:rsid w:val="00CC69B7"/>
    <w:rsid w:val="00CD0003"/>
    <w:rsid w:val="00CD0AA6"/>
    <w:rsid w:val="00CD5925"/>
    <w:rsid w:val="00CD71C3"/>
    <w:rsid w:val="00CE042D"/>
    <w:rsid w:val="00CE557A"/>
    <w:rsid w:val="00CE5898"/>
    <w:rsid w:val="00CE6C53"/>
    <w:rsid w:val="00CF00AD"/>
    <w:rsid w:val="00CF26B0"/>
    <w:rsid w:val="00CF6917"/>
    <w:rsid w:val="00D031B2"/>
    <w:rsid w:val="00D03440"/>
    <w:rsid w:val="00D05A86"/>
    <w:rsid w:val="00D06EAD"/>
    <w:rsid w:val="00D1410C"/>
    <w:rsid w:val="00D329FB"/>
    <w:rsid w:val="00D3434A"/>
    <w:rsid w:val="00D40D16"/>
    <w:rsid w:val="00D40FC5"/>
    <w:rsid w:val="00D433F8"/>
    <w:rsid w:val="00D46AB2"/>
    <w:rsid w:val="00D5310F"/>
    <w:rsid w:val="00D548F0"/>
    <w:rsid w:val="00D5637A"/>
    <w:rsid w:val="00D57F79"/>
    <w:rsid w:val="00D64FAC"/>
    <w:rsid w:val="00D65704"/>
    <w:rsid w:val="00D668F6"/>
    <w:rsid w:val="00D67123"/>
    <w:rsid w:val="00D741F9"/>
    <w:rsid w:val="00D84875"/>
    <w:rsid w:val="00D873F7"/>
    <w:rsid w:val="00D904F0"/>
    <w:rsid w:val="00D91378"/>
    <w:rsid w:val="00D91B18"/>
    <w:rsid w:val="00D930FB"/>
    <w:rsid w:val="00D95D89"/>
    <w:rsid w:val="00DB351A"/>
    <w:rsid w:val="00DC0747"/>
    <w:rsid w:val="00DC2647"/>
    <w:rsid w:val="00DC316D"/>
    <w:rsid w:val="00DC4A62"/>
    <w:rsid w:val="00DD1408"/>
    <w:rsid w:val="00DD356D"/>
    <w:rsid w:val="00DD5ECF"/>
    <w:rsid w:val="00DD6735"/>
    <w:rsid w:val="00DD72DE"/>
    <w:rsid w:val="00DE1E1A"/>
    <w:rsid w:val="00DF136A"/>
    <w:rsid w:val="00DF51FA"/>
    <w:rsid w:val="00DF70AB"/>
    <w:rsid w:val="00E01E17"/>
    <w:rsid w:val="00E0448C"/>
    <w:rsid w:val="00E1318C"/>
    <w:rsid w:val="00E13525"/>
    <w:rsid w:val="00E161E3"/>
    <w:rsid w:val="00E27FAA"/>
    <w:rsid w:val="00E377E9"/>
    <w:rsid w:val="00E37DC8"/>
    <w:rsid w:val="00E43182"/>
    <w:rsid w:val="00E467F2"/>
    <w:rsid w:val="00E47250"/>
    <w:rsid w:val="00E47ADA"/>
    <w:rsid w:val="00E510AD"/>
    <w:rsid w:val="00E61535"/>
    <w:rsid w:val="00E66CB2"/>
    <w:rsid w:val="00E66CD3"/>
    <w:rsid w:val="00E72541"/>
    <w:rsid w:val="00E73F55"/>
    <w:rsid w:val="00E74266"/>
    <w:rsid w:val="00E7480B"/>
    <w:rsid w:val="00E8246B"/>
    <w:rsid w:val="00E84012"/>
    <w:rsid w:val="00E86AD5"/>
    <w:rsid w:val="00E9373C"/>
    <w:rsid w:val="00E93F05"/>
    <w:rsid w:val="00E96582"/>
    <w:rsid w:val="00EA0724"/>
    <w:rsid w:val="00EA5E09"/>
    <w:rsid w:val="00EA6251"/>
    <w:rsid w:val="00EB6414"/>
    <w:rsid w:val="00EC4FA3"/>
    <w:rsid w:val="00ED25E4"/>
    <w:rsid w:val="00EE3BA6"/>
    <w:rsid w:val="00EE5747"/>
    <w:rsid w:val="00EF3804"/>
    <w:rsid w:val="00EF5E05"/>
    <w:rsid w:val="00F073CA"/>
    <w:rsid w:val="00F10DF7"/>
    <w:rsid w:val="00F11181"/>
    <w:rsid w:val="00F140AB"/>
    <w:rsid w:val="00F227AF"/>
    <w:rsid w:val="00F266F2"/>
    <w:rsid w:val="00F27370"/>
    <w:rsid w:val="00F40B00"/>
    <w:rsid w:val="00F41AAB"/>
    <w:rsid w:val="00F479F6"/>
    <w:rsid w:val="00F5341C"/>
    <w:rsid w:val="00F53BF8"/>
    <w:rsid w:val="00F56954"/>
    <w:rsid w:val="00F60E81"/>
    <w:rsid w:val="00F61119"/>
    <w:rsid w:val="00F72AA6"/>
    <w:rsid w:val="00F76062"/>
    <w:rsid w:val="00F85F98"/>
    <w:rsid w:val="00F873AB"/>
    <w:rsid w:val="00F90678"/>
    <w:rsid w:val="00F948AF"/>
    <w:rsid w:val="00F94E9C"/>
    <w:rsid w:val="00FA1F45"/>
    <w:rsid w:val="00FA5A7B"/>
    <w:rsid w:val="00FB07D9"/>
    <w:rsid w:val="00FB11B1"/>
    <w:rsid w:val="00FC1C24"/>
    <w:rsid w:val="00FD2901"/>
    <w:rsid w:val="00FE00E8"/>
    <w:rsid w:val="00FE5CF9"/>
    <w:rsid w:val="0DF1CDB0"/>
    <w:rsid w:val="13B1205E"/>
    <w:rsid w:val="1D4B378E"/>
    <w:rsid w:val="2E66D965"/>
    <w:rsid w:val="352DB56F"/>
    <w:rsid w:val="3905AAF5"/>
    <w:rsid w:val="41B08F1F"/>
    <w:rsid w:val="5492AF17"/>
    <w:rsid w:val="588F3C81"/>
    <w:rsid w:val="6704BA45"/>
    <w:rsid w:val="6F93D476"/>
    <w:rsid w:val="7AE2D11A"/>
    <w:rsid w:val="7B61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792FA7"/>
  <w15:docId w15:val="{1C25D4A1-CD35-4492-BA54-656D63F1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96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rsid w:val="00C85D91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10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"/>
    <w:basedOn w:val="DefaultParagraphFont"/>
    <w:uiPriority w:val="34"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4F3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563F88"/>
    <w:rPr>
      <w:rFonts w:asciiTheme="minorHAnsi" w:hAnsiTheme="minorHAnsi"/>
      <w:color w:val="000000" w:themeColor="text1"/>
      <w:sz w:val="22"/>
    </w:rPr>
  </w:style>
  <w:style w:type="paragraph" w:styleId="ListBullet">
    <w:name w:val="List Bullet"/>
    <w:basedOn w:val="Normal"/>
    <w:uiPriority w:val="99"/>
    <w:rsid w:val="00A232AB"/>
    <w:pPr>
      <w:numPr>
        <w:numId w:val="15"/>
      </w:numPr>
      <w:spacing w:before="40" w:after="80"/>
    </w:pPr>
    <w:rPr>
      <w:rFonts w:ascii="Arial" w:eastAsia="Times New Roman" w:hAnsi="Arial"/>
      <w:iCs/>
      <w:color w:val="auto"/>
      <w:sz w:val="20"/>
    </w:rPr>
  </w:style>
  <w:style w:type="character" w:customStyle="1" w:styleId="ui-provider">
    <w:name w:val="ui-provider"/>
    <w:basedOn w:val="DefaultParagraphFont"/>
    <w:rsid w:val="00E86AD5"/>
  </w:style>
  <w:style w:type="table" w:styleId="PlainTable1">
    <w:name w:val="Plain Table 1"/>
    <w:basedOn w:val="TableNormal"/>
    <w:uiPriority w:val="41"/>
    <w:rsid w:val="007E24C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46440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196E9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soffice\2003Templates\Community%20Grants%20Hub%20Templates\Fact%20sheet%20template%20-%20orange%20(External)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585A95B5-7F70-46C9-8F4B-1ABFF95D2479}">
    <t:Anchor>
      <t:Comment id="191476075"/>
    </t:Anchor>
    <t:History>
      <t:Event id="{34B015A1-2ED0-41C3-AA33-B919079C0F31}" time="2024-07-08T05:11:28.564Z">
        <t:Attribution userId="S::shannon.kosubgarrett@aff.gov.au::29116601-dd97-4804-b1bb-631a36a317e3" userProvider="AD" userName="Kosub Garrett, Shannon"/>
        <t:Anchor>
          <t:Comment id="191476075"/>
        </t:Anchor>
        <t:Create/>
      </t:Event>
      <t:Event id="{CBE85C12-078B-437D-9A7D-5C6F6EF0B1F2}" time="2024-07-08T05:11:28.564Z">
        <t:Attribution userId="S::shannon.kosubgarrett@aff.gov.au::29116601-dd97-4804-b1bb-631a36a317e3" userProvider="AD" userName="Kosub Garrett, Shannon"/>
        <t:Anchor>
          <t:Comment id="191476075"/>
        </t:Anchor>
        <t:Assign userId="S::Roz.Brown@aff.gov.au::d72f4c45-b8e5-4ae4-ac6c-5319b0ddcd7a" userProvider="AD" userName="Brown, Roz"/>
      </t:Event>
      <t:Event id="{4741EE03-A496-4B96-987A-E41434F86357}" time="2024-07-08T05:11:28.564Z">
        <t:Attribution userId="S::shannon.kosubgarrett@aff.gov.au::29116601-dd97-4804-b1bb-631a36a317e3" userProvider="AD" userName="Kosub Garrett, Shannon"/>
        <t:Anchor>
          <t:Comment id="191476075"/>
        </t:Anchor>
        <t:SetTitle title="@Brown, Roz This sentence needs to be reversed. It should be something like this: The number of applications submitted far exceeded the grant funding available. OR The total funding requested far exceeded the available grant funding. etc"/>
      </t:Event>
    </t:History>
  </t:Task>
</t:Task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d12363f0-01eb-4bed-a0c2-08764e2b3cc4">
      <Terms xmlns="http://schemas.microsoft.com/office/infopath/2007/PartnerControls"/>
    </lcf76f155ced4ddcb4097134ff3c332f>
    <Comments xmlns="d12363f0-01eb-4bed-a0c2-08764e2b3cc4" xsi:nil="true"/>
    <_Flow_SignoffStatus xmlns="d12363f0-01eb-4bed-a0c2-08764e2b3cc4" xsi:nil="true"/>
    <Person xmlns="d12363f0-01eb-4bed-a0c2-08764e2b3cc4">
      <UserInfo>
        <DisplayName/>
        <AccountId xsi:nil="true"/>
        <AccountType/>
      </UserInfo>
    </Person>
    <Who xmlns="d12363f0-01eb-4bed-a0c2-08764e2b3cc4">
      <UserInfo>
        <DisplayName/>
        <AccountId xsi:nil="true"/>
        <AccountType/>
      </UserInfo>
    </Who>
    <_dlc_ExpireDateSaved xmlns="http://schemas.microsoft.com/sharepoint/v3" xsi:nil="true"/>
    <_dlc_ExpireDate xmlns="http://schemas.microsoft.com/sharepoint/v3">2036-07-11T01:51:11+00:00</_dlc_ExpireDate>
    <RecordofdecisionforCM9 xmlns="d12363f0-01eb-4bed-a0c2-08764e2b3cc4">false</RecordofdecisionforCM9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0094DF1C8D1D1410498F39B6D8F1187753|1997230011" UniqueId="d6022b00-eb7a-4ed7-94af-fffb475b1312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  <p:PolicyItem featureId="Microsoft.Office.RecordsManagement.PolicyFeatures.PolicyAudit" staticId="0x01010094DF1C8D1D1410498F39B6D8F1187753|1757814118" UniqueId="d6dd2cb7-d978-4bad-9f95-a25be2e5676c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F1C8D1D1410498F39B6D8F1187753" ma:contentTypeVersion="33" ma:contentTypeDescription="Create a new document." ma:contentTypeScope="" ma:versionID="ea3a22c0a5fedcb870d5fcadced7fa0b">
  <xsd:schema xmlns:xsd="http://www.w3.org/2001/XMLSchema" xmlns:xs="http://www.w3.org/2001/XMLSchema" xmlns:p="http://schemas.microsoft.com/office/2006/metadata/properties" xmlns:ns1="http://schemas.microsoft.com/sharepoint/v3" xmlns:ns2="d12363f0-01eb-4bed-a0c2-08764e2b3cc4" xmlns:ns3="908b4b7b-1964-411f-a5cd-631e2dce13be" xmlns:ns4="81c01dc6-2c49-4730-b140-874c95cac377" targetNamespace="http://schemas.microsoft.com/office/2006/metadata/properties" ma:root="true" ma:fieldsID="ac33d5d382bfd56ba1a88e6ffa44cf13" ns1:_="" ns2:_="" ns3:_="" ns4:_="">
    <xsd:import namespace="http://schemas.microsoft.com/sharepoint/v3"/>
    <xsd:import namespace="d12363f0-01eb-4bed-a0c2-08764e2b3cc4"/>
    <xsd:import namespace="908b4b7b-1964-411f-a5cd-631e2dce13be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dlc_Exempt" minOccurs="0"/>
                <xsd:element ref="ns1:_dlc_ExpireDateSaved" minOccurs="0"/>
                <xsd:element ref="ns1:_dlc_ExpireDate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4:TaxCatchAll" minOccurs="0"/>
                <xsd:element ref="ns2:Who" minOccurs="0"/>
                <xsd:element ref="ns2:MediaServiceObjectDetectorVersions" minOccurs="0"/>
                <xsd:element ref="ns2:MediaServiceSearchProperties" minOccurs="0"/>
                <xsd:element ref="ns2:Person" minOccurs="0"/>
                <xsd:element ref="ns2:Comments" minOccurs="0"/>
                <xsd:element ref="ns2:RecordofdecisionforCM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0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2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363f0-01eb-4bed-a0c2-08764e2b3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Who" ma:index="28" nillable="true" ma:displayName="Who" ma:format="Dropdown" ma:list="UserInfo" ma:SharePointGroup="0" ma:internalName="Wh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erson" ma:index="31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32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cordofdecisionforCM9" ma:index="33" nillable="true" ma:displayName="Record of decision-file CM9" ma:default="0" ma:format="Dropdown" ma:internalName="RecordofdecisionforCM9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b4b7b-1964-411f-a5cd-631e2dce13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901cf982-fff9-4c13-b7ac-64bbfdfbb5ee}" ma:internalName="TaxCatchAll" ma:showField="CatchAllData" ma:web="908b4b7b-1964-411f-a5cd-631e2dce13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2A5C97-4D08-4D65-B8E2-2330B5FB6FF7}">
  <ds:schemaRefs>
    <ds:schemaRef ds:uri="d12363f0-01eb-4bed-a0c2-08764e2b3cc4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81c01dc6-2c49-4730-b140-874c95cac377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documentManagement/types"/>
    <ds:schemaRef ds:uri="908b4b7b-1964-411f-a5cd-631e2dce13b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DC27EF5-24CD-47B0-9664-7EDB3FBD14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FA1ECF-0F27-4918-9D74-4E93614A91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C5DEE2-AEE9-4833-BD18-D835D46B987F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FC49744E-2ED0-4DC5-BE76-2E5DDA429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2363f0-01eb-4bed-a0c2-08764e2b3cc4"/>
    <ds:schemaRef ds:uri="908b4b7b-1964-411f-a5cd-631e2dce13be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 template - orange (External)</Template>
  <TotalTime>12</TotalTime>
  <Pages>4</Pages>
  <Words>1111</Words>
  <Characters>6984</Characters>
  <DocSecurity>0</DocSecurity>
  <Lines>122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&lt;Grant Opportunity Name&gt;</vt:lpstr>
    </vt:vector>
  </TitlesOfParts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Climate-Smart Agriculture Program - Round 1 - General feedback</dc:title>
  <cp:lastPrinted>2021-05-11T22:32:00Z</cp:lastPrinted>
  <dcterms:created xsi:type="dcterms:W3CDTF">2024-07-22T01:15:00Z</dcterms:created>
  <dcterms:modified xsi:type="dcterms:W3CDTF">2024-07-22T01:31:00Z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2D0FEABC5F2243A0970BD8AD930023A3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576F151FD6551BB9E29880A866F501F56DFF7E76</vt:lpwstr>
  </property>
  <property fmtid="{D5CDD505-2E9C-101B-9397-08002B2CF9AE}" pid="11" name="PM_OriginationTimeStamp">
    <vt:lpwstr>2024-02-20T07:59:00Z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21916C7EBC193CC8C61DD466F36DCC75</vt:lpwstr>
  </property>
  <property fmtid="{D5CDD505-2E9C-101B-9397-08002B2CF9AE}" pid="20" name="PM_Hash_Salt">
    <vt:lpwstr>FC2ADC6A8694248B5F3F5FD474A558E2</vt:lpwstr>
  </property>
  <property fmtid="{D5CDD505-2E9C-101B-9397-08002B2CF9AE}" pid="21" name="PM_Hash_SHA1">
    <vt:lpwstr>109B36C2EA04308213BBE6A09317304FE842BAF9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E74FCD027C54804832A5F4A449BB9243CB405E8CE3E829D124AC8952E499F17E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HMAC">
    <vt:lpwstr>v=2022.1;a=SHA256;h=995D9D150FDA35E92FD0DA7CD8C0F90F812E2671F916380CA13C1483D8193712</vt:lpwstr>
  </property>
  <property fmtid="{D5CDD505-2E9C-101B-9397-08002B2CF9AE}" pid="28" name="MSIP_Label_eb34d90b-fc41-464d-af60-f74d721d0790_SetDate">
    <vt:lpwstr>2024-02-20T07:59:00Z</vt:lpwstr>
  </property>
  <property fmtid="{D5CDD505-2E9C-101B-9397-08002B2CF9AE}" pid="29" name="MSIP_Label_eb34d90b-fc41-464d-af60-f74d721d0790_Name">
    <vt:lpwstr>OFFICIAL</vt:lpwstr>
  </property>
  <property fmtid="{D5CDD505-2E9C-101B-9397-08002B2CF9AE}" pid="30" name="MSIP_Label_eb34d90b-fc41-464d-af60-f74d721d0790_SiteId">
    <vt:lpwstr>61e36dd1-ca6e-4d61-aa0a-2b4eb88317a3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Enabled">
    <vt:lpwstr>true</vt:lpwstr>
  </property>
  <property fmtid="{D5CDD505-2E9C-101B-9397-08002B2CF9AE}" pid="33" name="MSIP_Label_eb34d90b-fc41-464d-af60-f74d721d0790_Method">
    <vt:lpwstr>Privileged</vt:lpwstr>
  </property>
  <property fmtid="{D5CDD505-2E9C-101B-9397-08002B2CF9AE}" pid="34" name="MSIP_Label_eb34d90b-fc41-464d-af60-f74d721d0790_ActionId">
    <vt:lpwstr>b094f73a3ce84643a052f4f24012145b</vt:lpwstr>
  </property>
  <property fmtid="{D5CDD505-2E9C-101B-9397-08002B2CF9AE}" pid="35" name="PMUuid">
    <vt:lpwstr>v=2022.2;d=gov.au;g=46DD6D7C-8107-577B-BC6E-F348953B2E44</vt:lpwstr>
  </property>
  <property fmtid="{D5CDD505-2E9C-101B-9397-08002B2CF9AE}" pid="36" name="ContentTypeId">
    <vt:lpwstr>0x01010094DF1C8D1D1410498F39B6D8F1187753</vt:lpwstr>
  </property>
  <property fmtid="{D5CDD505-2E9C-101B-9397-08002B2CF9AE}" pid="37" name="_dlc_policyId">
    <vt:lpwstr>0x01010094DF1C8D1D1410498F39B6D8F1187753|1997230011</vt:lpwstr>
  </property>
  <property fmtid="{D5CDD505-2E9C-101B-9397-08002B2CF9AE}" pid="38" name="ItemRetentionFormula">
    <vt:lpwstr>&lt;formula id="Microsoft.Office.RecordsManagement.PolicyFeatures.Expiration.Formula.BuiltIn"&gt;&lt;number&gt;12&lt;/number&gt;&lt;property&gt;Modified&lt;/property&gt;&lt;propertyId&gt;28cf69c5-fa48-462a-b5cd-27b6f9d2bd5f&lt;/propertyId&gt;&lt;period&gt;years&lt;/period&gt;&lt;/formula&gt;</vt:lpwstr>
  </property>
  <property fmtid="{D5CDD505-2E9C-101B-9397-08002B2CF9AE}" pid="39" name="MediaServiceImageTags">
    <vt:lpwstr/>
  </property>
</Properties>
</file>